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82" w:rsidRDefault="00200482" w:rsidP="002004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UNIVERSIDADE FEDERAL DE MINAS GERAIS</w:t>
      </w:r>
    </w:p>
    <w:p w:rsidR="00200482" w:rsidRDefault="00200482" w:rsidP="00200482">
      <w:pPr>
        <w:jc w:val="center"/>
        <w:rPr>
          <w:sz w:val="36"/>
          <w:szCs w:val="36"/>
        </w:rPr>
      </w:pPr>
    </w:p>
    <w:p w:rsidR="00200482" w:rsidRDefault="00200482" w:rsidP="00200482">
      <w:pPr>
        <w:jc w:val="center"/>
        <w:rPr>
          <w:sz w:val="36"/>
          <w:szCs w:val="36"/>
        </w:rPr>
      </w:pPr>
      <w:r>
        <w:rPr>
          <w:sz w:val="36"/>
          <w:szCs w:val="36"/>
        </w:rPr>
        <w:t>ESCOLA DE ENGENHARIA</w:t>
      </w:r>
    </w:p>
    <w:p w:rsidR="00200482" w:rsidRDefault="00200482" w:rsidP="00200482">
      <w:pPr>
        <w:jc w:val="center"/>
        <w:rPr>
          <w:b/>
          <w:sz w:val="36"/>
          <w:szCs w:val="36"/>
        </w:rPr>
      </w:pPr>
    </w:p>
    <w:p w:rsidR="00200482" w:rsidRDefault="00200482" w:rsidP="002004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PROGRAMA DE PÓS-GRADUAÇÃO EM ENGENHARIA ELÉTRICA</w:t>
      </w:r>
    </w:p>
    <w:p w:rsidR="00200482" w:rsidRDefault="00200482" w:rsidP="00200482">
      <w:pPr>
        <w:jc w:val="center"/>
        <w:rPr>
          <w:sz w:val="36"/>
          <w:szCs w:val="36"/>
        </w:rPr>
      </w:pPr>
    </w:p>
    <w:p w:rsidR="00200482" w:rsidRDefault="00200482" w:rsidP="00200482">
      <w:pPr>
        <w:jc w:val="center"/>
        <w:rPr>
          <w:sz w:val="36"/>
          <w:szCs w:val="36"/>
        </w:rPr>
      </w:pPr>
      <w:r>
        <w:rPr>
          <w:sz w:val="36"/>
          <w:szCs w:val="36"/>
        </w:rPr>
        <w:t>Regulamento do Programa</w:t>
      </w:r>
    </w:p>
    <w:p w:rsidR="00200482" w:rsidRDefault="00200482" w:rsidP="00200482">
      <w:pPr>
        <w:jc w:val="center"/>
        <w:rPr>
          <w:sz w:val="36"/>
          <w:szCs w:val="36"/>
        </w:rPr>
      </w:pPr>
      <w:r>
        <w:rPr>
          <w:sz w:val="36"/>
          <w:szCs w:val="36"/>
        </w:rPr>
        <w:t>Curso de Doutorado</w:t>
      </w:r>
    </w:p>
    <w:p w:rsidR="00200482" w:rsidRDefault="00200482" w:rsidP="00200482">
      <w:pPr>
        <w:jc w:val="center"/>
        <w:rPr>
          <w:sz w:val="36"/>
          <w:szCs w:val="36"/>
        </w:rPr>
      </w:pPr>
      <w:r>
        <w:rPr>
          <w:sz w:val="36"/>
          <w:szCs w:val="36"/>
        </w:rPr>
        <w:t>Curso de Mestrado</w:t>
      </w:r>
    </w:p>
    <w:p w:rsidR="00200482" w:rsidRDefault="00200482" w:rsidP="00200482">
      <w:pPr>
        <w:jc w:val="center"/>
        <w:rPr>
          <w:sz w:val="36"/>
          <w:szCs w:val="36"/>
        </w:rPr>
      </w:pPr>
      <w:r>
        <w:rPr>
          <w:sz w:val="36"/>
          <w:szCs w:val="36"/>
        </w:rPr>
        <w:t>Cursos de Especialização</w:t>
      </w:r>
    </w:p>
    <w:p w:rsidR="00200482" w:rsidRDefault="00200482" w:rsidP="00200482">
      <w:pPr>
        <w:jc w:val="center"/>
        <w:rPr>
          <w:sz w:val="36"/>
          <w:szCs w:val="36"/>
        </w:rPr>
      </w:pPr>
    </w:p>
    <w:p w:rsidR="00200482" w:rsidRPr="00200482" w:rsidRDefault="00200482" w:rsidP="00200482">
      <w:pPr>
        <w:jc w:val="center"/>
        <w:rPr>
          <w:sz w:val="36"/>
          <w:szCs w:val="36"/>
          <w:u w:val="single"/>
        </w:rPr>
      </w:pPr>
      <w:r w:rsidRPr="00200482">
        <w:rPr>
          <w:sz w:val="36"/>
          <w:szCs w:val="36"/>
          <w:u w:val="single"/>
        </w:rPr>
        <w:t>AGOSTO DE 2018</w:t>
      </w:r>
    </w:p>
    <w:p w:rsidR="00200482" w:rsidRDefault="00200482" w:rsidP="00200482">
      <w:pPr>
        <w:jc w:val="center"/>
        <w:rPr>
          <w:sz w:val="36"/>
          <w:szCs w:val="36"/>
        </w:rPr>
      </w:pPr>
    </w:p>
    <w:p w:rsidR="00200482" w:rsidRDefault="00200482" w:rsidP="00200482">
      <w:pPr>
        <w:jc w:val="center"/>
        <w:rPr>
          <w:sz w:val="36"/>
          <w:szCs w:val="36"/>
        </w:rPr>
      </w:pPr>
      <w:bookmarkStart w:id="0" w:name="_GoBack"/>
      <w:bookmarkEnd w:id="0"/>
    </w:p>
    <w:p w:rsidR="00200482" w:rsidRDefault="00200482" w:rsidP="00200482">
      <w:pPr>
        <w:jc w:val="center"/>
        <w:rPr>
          <w:sz w:val="36"/>
          <w:szCs w:val="36"/>
        </w:rPr>
      </w:pPr>
    </w:p>
    <w:p w:rsidR="00200482" w:rsidRDefault="00200482" w:rsidP="00200482">
      <w:pPr>
        <w:jc w:val="center"/>
        <w:rPr>
          <w:sz w:val="36"/>
          <w:szCs w:val="36"/>
        </w:rPr>
      </w:pPr>
    </w:p>
    <w:p w:rsidR="00200482" w:rsidRDefault="002004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00482" w:rsidRDefault="00200482" w:rsidP="002004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REGULAMENTO DO PROGRAMA DE PÓS-GRADUAÇÃO EM ENGENHARIA ELÉTRICA - UFMG</w:t>
      </w:r>
    </w:p>
    <w:p w:rsidR="00200482" w:rsidRDefault="00200482" w:rsidP="00200482"/>
    <w:p w:rsidR="00200482" w:rsidRDefault="00200482" w:rsidP="00200482">
      <w:pPr>
        <w:jc w:val="center"/>
        <w:rPr>
          <w:b/>
        </w:rPr>
      </w:pPr>
      <w:r>
        <w:rPr>
          <w:b/>
        </w:rPr>
        <w:t>TÍTULO I</w:t>
      </w:r>
    </w:p>
    <w:p w:rsidR="00200482" w:rsidRDefault="00200482" w:rsidP="00200482">
      <w:pPr>
        <w:jc w:val="center"/>
        <w:rPr>
          <w:u w:val="single"/>
        </w:rPr>
      </w:pPr>
      <w:r>
        <w:rPr>
          <w:u w:val="single"/>
        </w:rPr>
        <w:t>DOS OBJETIVOS E DA ORGANIZAÇÃO GERAL</w:t>
      </w:r>
    </w:p>
    <w:p w:rsidR="00200482" w:rsidRDefault="00200482" w:rsidP="00200482"/>
    <w:p w:rsidR="00200482" w:rsidRDefault="00200482" w:rsidP="00200482">
      <w:pPr>
        <w:jc w:val="both"/>
      </w:pPr>
      <w:r>
        <w:t>ART. 1° – A Universidade Federal de Minas Gerais (UFMG) manterá na Escola de Engenharia o Programa de Pós-Graduação em Engenharia Elétrica, doravante denominado Programa, que se rege por este Regulamento e pelas Normas Gerais de Pós-Graduação desta Universidade.</w:t>
      </w:r>
    </w:p>
    <w:p w:rsidR="00200482" w:rsidRDefault="00200482" w:rsidP="00200482">
      <w:pPr>
        <w:jc w:val="both"/>
      </w:pPr>
    </w:p>
    <w:p w:rsidR="00200482" w:rsidRDefault="00200482" w:rsidP="00200482">
      <w:pPr>
        <w:jc w:val="both"/>
      </w:pPr>
      <w:r>
        <w:t>ART. 2° – O Programa a que se refere este Regulamento é constituído de cursos com vistas à obtenção dos graus de Doutor e Mestre em Engenharia Elétrica e do certificado de Especialista.</w:t>
      </w:r>
    </w:p>
    <w:p w:rsidR="00200482" w:rsidRDefault="00200482" w:rsidP="00200482">
      <w:pPr>
        <w:jc w:val="both"/>
      </w:pPr>
    </w:p>
    <w:p w:rsidR="00200482" w:rsidRDefault="00200482" w:rsidP="00200482">
      <w:pPr>
        <w:ind w:left="284"/>
        <w:jc w:val="both"/>
      </w:pPr>
      <w:r>
        <w:t>§ 1° O funcionamento dos Cursos de Doutorado e Mestrado, tendo como Áreas de Concentração Sinais e Sistemas, Engenharia de Potência e Sistemas de Computação e Telecomunicações, são de responsabilidade dos Departamentos de Engenharia Elétrica e de Engenharia Eletrônica.</w:t>
      </w:r>
    </w:p>
    <w:p w:rsidR="00200482" w:rsidRDefault="00200482" w:rsidP="00200482">
      <w:pPr>
        <w:ind w:left="284"/>
        <w:jc w:val="both"/>
      </w:pPr>
    </w:p>
    <w:p w:rsidR="00200482" w:rsidRDefault="00200482" w:rsidP="00200482">
      <w:pPr>
        <w:ind w:left="284"/>
        <w:jc w:val="both"/>
      </w:pPr>
      <w:r>
        <w:t>§ 2° O funcionamento dos Cursos de Especialização com suas respectivas áreas de concentração e departamentos responsáveis é definido em documento específico de cada Curso de Especialização do Programa.</w:t>
      </w:r>
    </w:p>
    <w:p w:rsidR="00200482" w:rsidRDefault="00200482" w:rsidP="00200482">
      <w:pPr>
        <w:jc w:val="both"/>
      </w:pPr>
    </w:p>
    <w:p w:rsidR="00200482" w:rsidRDefault="00200482" w:rsidP="00200482">
      <w:pPr>
        <w:jc w:val="both"/>
      </w:pPr>
      <w:r>
        <w:t>ART. 3° – O Programa tem por finalidade oferecer ambiente e recursos adequados para a formação de pessoal qualificado técnica e cientificamente para o exercício das atividades técnico-profissionais, de ensino e de pesquisa científica e tecnológica em Engenharia Elétrica e áreas afins.</w:t>
      </w:r>
    </w:p>
    <w:p w:rsidR="00200482" w:rsidRDefault="00200482" w:rsidP="00200482">
      <w:pPr>
        <w:jc w:val="both"/>
      </w:pPr>
    </w:p>
    <w:p w:rsidR="00200482" w:rsidRDefault="00200482" w:rsidP="00200482">
      <w:pPr>
        <w:jc w:val="both"/>
      </w:pPr>
      <w:r>
        <w:t>ART. 4° – O Programa compreende especificamente:</w:t>
      </w:r>
    </w:p>
    <w:p w:rsidR="00200482" w:rsidRDefault="00200482" w:rsidP="00200482">
      <w:pPr>
        <w:jc w:val="both"/>
      </w:pPr>
    </w:p>
    <w:p w:rsidR="00200482" w:rsidRDefault="00200482" w:rsidP="00200482">
      <w:pPr>
        <w:ind w:left="284"/>
        <w:jc w:val="both"/>
      </w:pPr>
      <w:r>
        <w:t xml:space="preserve">I – o Curso de Doutorado em Engenharia Elétrica, denominado doravante Doutorado, com o objetivo de desenvolver a capacidade e habilidade de conduzir pesquisa original e independente e formar lideranças na área, que envolverá a preparação obrigatória de </w:t>
      </w:r>
      <w:r w:rsidRPr="00200482">
        <w:lastRenderedPageBreak/>
        <w:t>tese, que descreva o planejamento e a realização de trabalho de pesquisa</w:t>
      </w:r>
      <w:r>
        <w:t xml:space="preserve"> necessariamente original.</w:t>
      </w:r>
    </w:p>
    <w:p w:rsidR="00200482" w:rsidRDefault="00200482" w:rsidP="00200482">
      <w:pPr>
        <w:jc w:val="both"/>
      </w:pPr>
    </w:p>
    <w:p w:rsidR="00200482" w:rsidRDefault="00200482" w:rsidP="00200482">
      <w:pPr>
        <w:ind w:left="284"/>
        <w:jc w:val="both"/>
      </w:pPr>
      <w:r>
        <w:t xml:space="preserve">II – o Curso de Mestrado em Engenharia Elétrica, denominado doravante Mestrado, com o objetivo de aprofundar o conhecimento profissional e acadêmico, bem como possibilitar o desenvolvimento da habilidade de executar pesquisa na área, que </w:t>
      </w:r>
      <w:r w:rsidRPr="00200482">
        <w:t>envolverá a preparação obrigatória de dissertação ou trabalho equivalente,</w:t>
      </w:r>
      <w:r>
        <w:t xml:space="preserve"> demonstrando capacidade de sistematização das informações existentes e revelando domínio do tema e da metodologia científica empregada;</w:t>
      </w:r>
    </w:p>
    <w:p w:rsidR="00200482" w:rsidRDefault="00200482" w:rsidP="00200482">
      <w:pPr>
        <w:ind w:left="284"/>
        <w:jc w:val="both"/>
      </w:pPr>
    </w:p>
    <w:p w:rsidR="00200482" w:rsidRDefault="00200482" w:rsidP="00200482">
      <w:pPr>
        <w:ind w:left="284"/>
        <w:jc w:val="both"/>
      </w:pPr>
      <w:r>
        <w:t xml:space="preserve">III – o Curso de Especialização, denominado doravante Especialização, com o objetivo de proporcionar, a engenheiros e graduados em áreas afins, a elevação da qualificação técnico-profissional em Engenharia Elétrica e áreas afins, e incentivar o desenvolvimento do setor industrial, que envolverá a preparação obrigatória de trabalho individual de conclusão de curso, demonstrando capacidade de síntese dos temas desenvolvidos nas </w:t>
      </w:r>
      <w:r w:rsidRPr="00200482">
        <w:t>disciplinas.</w:t>
      </w:r>
    </w:p>
    <w:p w:rsidR="00200482" w:rsidRDefault="00200482" w:rsidP="00200482"/>
    <w:p w:rsidR="00200482" w:rsidRDefault="00200482" w:rsidP="00200482">
      <w:pPr>
        <w:jc w:val="center"/>
        <w:rPr>
          <w:b/>
        </w:rPr>
      </w:pPr>
      <w:r>
        <w:rPr>
          <w:b/>
        </w:rPr>
        <w:t>TÍTULO II</w:t>
      </w:r>
    </w:p>
    <w:p w:rsidR="00200482" w:rsidRDefault="00200482" w:rsidP="00200482">
      <w:pPr>
        <w:jc w:val="center"/>
        <w:rPr>
          <w:u w:val="single"/>
        </w:rPr>
      </w:pPr>
      <w:r>
        <w:rPr>
          <w:u w:val="single"/>
        </w:rPr>
        <w:t>DO FUNCIONAMENTO DO CURSO</w:t>
      </w:r>
    </w:p>
    <w:p w:rsidR="00200482" w:rsidRDefault="00200482" w:rsidP="00200482">
      <w:pPr>
        <w:jc w:val="center"/>
      </w:pPr>
    </w:p>
    <w:p w:rsidR="00200482" w:rsidRDefault="00200482" w:rsidP="00200482">
      <w:pPr>
        <w:jc w:val="center"/>
        <w:rPr>
          <w:b/>
        </w:rPr>
      </w:pPr>
      <w:r>
        <w:rPr>
          <w:b/>
        </w:rPr>
        <w:t>SUBTÍTULO I</w:t>
      </w:r>
    </w:p>
    <w:p w:rsidR="00200482" w:rsidRDefault="00200482" w:rsidP="00200482">
      <w:pPr>
        <w:jc w:val="center"/>
        <w:rPr>
          <w:u w:val="single"/>
        </w:rPr>
      </w:pPr>
      <w:r>
        <w:rPr>
          <w:u w:val="single"/>
        </w:rPr>
        <w:t>DO CURSO STRICTO SENSU</w:t>
      </w:r>
    </w:p>
    <w:p w:rsidR="00200482" w:rsidRDefault="00200482" w:rsidP="00200482">
      <w:pPr>
        <w:jc w:val="center"/>
      </w:pPr>
    </w:p>
    <w:p w:rsidR="00200482" w:rsidRDefault="00200482" w:rsidP="00200482">
      <w:pPr>
        <w:jc w:val="center"/>
        <w:rPr>
          <w:b/>
        </w:rPr>
      </w:pPr>
      <w:r>
        <w:rPr>
          <w:b/>
        </w:rPr>
        <w:t>CAPÍTULO I</w:t>
      </w:r>
    </w:p>
    <w:p w:rsidR="00200482" w:rsidRDefault="00200482" w:rsidP="00200482">
      <w:pPr>
        <w:jc w:val="center"/>
        <w:rPr>
          <w:u w:val="single"/>
        </w:rPr>
      </w:pPr>
      <w:r>
        <w:rPr>
          <w:u w:val="single"/>
        </w:rPr>
        <w:t>DA COORDENAÇÃO</w:t>
      </w:r>
    </w:p>
    <w:p w:rsidR="00200482" w:rsidRDefault="00200482" w:rsidP="00200482"/>
    <w:p w:rsidR="00200482" w:rsidRDefault="00200482" w:rsidP="004C4DC1">
      <w:pPr>
        <w:jc w:val="both"/>
      </w:pPr>
      <w:r>
        <w:t>ART. 5° – A coordenação didática do Programa será exercida por um Colegiado, constituído: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 – pelo Coordenador do Programa, como presidente;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 – pelo Sub-Coordenador do Programa, que também substituirá o Coordenador em suas faltas ou impedimentos eventuais;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III – por 6 (seis) representantes do Corpo Docente Permanente do Programa;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IV – por representantes do corpo discente do Programa conforme Regimento da UFMG.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567"/>
        <w:jc w:val="both"/>
      </w:pPr>
      <w:r>
        <w:t>§ 1° Os representantes do Corpo Docente do Programa e seus suplentes, serão escolhidos entre os professores permanentes do Programa pertencentes ao quadro efetivo ativo da UFMG e, necessariamente, formado por dois docentes de cada Área de Concentração do Programa; sendo que dentre os dois docentes de cada Área, preferencialmente de linhas de pesquisa e departamentos diferentes. Cada representante será eleito pelos docentes permanentes da sua respectiva Área de Concentração, tendo cada eleitor direito a um voto. Haverá eleição para recompor vaga liberada para membro eleito para atuar como dirigente do Colegiado.</w:t>
      </w:r>
    </w:p>
    <w:p w:rsidR="00200482" w:rsidRDefault="00200482" w:rsidP="004C4DC1">
      <w:pPr>
        <w:ind w:left="567"/>
        <w:jc w:val="both"/>
      </w:pPr>
    </w:p>
    <w:p w:rsidR="00200482" w:rsidRDefault="00200482" w:rsidP="004C4DC1">
      <w:pPr>
        <w:ind w:left="567"/>
        <w:jc w:val="both"/>
      </w:pPr>
      <w:r>
        <w:t>§ 2° A representação discente obedecerá ao disposto no Regime Geral da UFMG.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6° – O mandato de cada professor representante no Colegiado do Programa será de 2 (dois) anos, sendo permitida a recondução.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7° – Os mandatos dos representantes dos alunos e de seu suplente serão de 1 (um) ano, permitida uma recondução.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8° – O Coordenador e o Sub-Coordenador serão eleitos para mandato de 2 (dois) anos, permitida a recondução.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9° – Compete ao Colegiado do Programa: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 w:rsidRPr="00200482">
        <w:t>I – eleger, dentre os professores do quadro permanente, por maioria absoluta, o</w:t>
      </w:r>
      <w:r>
        <w:t xml:space="preserve"> Coordenador e o Sub-Coordenador do Programa;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 – propor à Câmara de Pós-Graduação o currículo do Programa e suas alterações, com indicação dos pré-requisitos e dos créditos das disciplinas que o compõem;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lastRenderedPageBreak/>
        <w:t>III – propor à Câmara de Pós-Graduação a criação, transformação e extinção de disciplinas do Programa, após aprovação pelas Câmaras dos Departamentos envolvidos;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IV – propor aos Chefes dos Departamentos de Engenharia Elétrica e de Engenharia Eletrônica e ao Diretor da Escola de Engenharia a execução de medidas necessárias ao bom funcionamento do Programa;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V – fixar diretrizes gerais para a formulação dos programas das disciplinas e recomendar modificações destes aos Departamentos;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VI – avaliar e aprovar os programas das disciplinas e recomendar aos Departamentos a indicação ou substituição de docentes;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 xml:space="preserve">VII – aprovar, mediante análise de </w:t>
      </w:r>
      <w:proofErr w:type="spellStart"/>
      <w:r>
        <w:rPr>
          <w:i/>
        </w:rPr>
        <w:t>curriculum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vitae</w:t>
      </w:r>
      <w:proofErr w:type="spellEnd"/>
      <w:r>
        <w:t xml:space="preserve"> e de outros documentos pertinentes, o credenciamento de docente permanente e colaborador e submetê-lo à aprovação da Câmara de Pós-Graduação;</w:t>
      </w:r>
    </w:p>
    <w:p w:rsidR="00200482" w:rsidRDefault="00200482" w:rsidP="004C4DC1">
      <w:pPr>
        <w:ind w:left="284"/>
        <w:jc w:val="both"/>
      </w:pPr>
    </w:p>
    <w:p w:rsidR="00200482" w:rsidRPr="00200482" w:rsidRDefault="00200482" w:rsidP="004C4DC1">
      <w:pPr>
        <w:ind w:left="284"/>
        <w:jc w:val="both"/>
      </w:pPr>
      <w:r w:rsidRPr="00200482">
        <w:t>VIII – representar ao(s) órgão(s) competente(s), no caso de infração disciplinar;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IX – apreciar e aprovar, diretamente ou através de comissão especial, os projetos de trabalho que visem a elaboração de Tese ou de Dissertação;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X – colaborar com os Departamentos quanto à implementação de medidas necessárias ao incentivo, acompanhamento e avaliação da pesquisa e produção técnico-científica do Programa;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XI – aprovar as tarefas e estudos especiais dos alunos, inclusive o número de créditos e o sistema de avaliação;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XII – designar as comissões examinadoras para julgamento de Dissertações de Mestrado, de Exames de Qualificação e de Teses de Doutorado;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lastRenderedPageBreak/>
        <w:t>XIII – submeter à aprovação da Câmara de Pós-Graduação o número de vagas a serem colocadas em concurso;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XIV – estabelecer critérios para aceitação de inscrições e para a seleção de candidatos, observadas as normas estabelecidas neste regulamento;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XV – estabelecer critérios para alocação de bolsas e acompanhamento dos trabalhos dos bolsistas;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XVI – orientar e coordenar o desenvolvimento das atividades do Programa em todos os seus campos;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XVII – aprovar a oferta de disciplinas do Programa;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XVIII – decidir as questões referentes à matrícula, re-opção e dispensa de disciplina, transferência e aproveitamento de créditos, trancamento parcial ou total de matrícula, bem como as representações e recursos que lhe forem impetrados;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XIX – estabelecer critérios para o preenchimento das vagas de disciplinas isoladas;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XX – estabelecer procedimentos que assegurem ao estudante efetiva orientação acadêmica;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XXI – zelar pela observância deste Regulamento e de outras normas relativas baixadas por órgãos competentes;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XXII – homologar as decisões aprovadas pela Comissão Coordenadora da Especialização;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XXIII – fazer o planejamento orçamentário do Programa e estabelecer critérios para a alocação de recursos;</w:t>
      </w:r>
    </w:p>
    <w:p w:rsidR="00200482" w:rsidRDefault="00200482" w:rsidP="004C4DC1">
      <w:pPr>
        <w:ind w:left="284"/>
        <w:jc w:val="both"/>
      </w:pPr>
      <w:r>
        <w:lastRenderedPageBreak/>
        <w:t>XXIV – aprovar e acompanhar a participação de discentes em atividades de monitoria ou de experiência em docência, considerando o disposto em Resolução pertinente do Conselho de Ensino, Pesquisa e Extensão;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XXV – propor modificações e decidir sobre os casos omissos deste Regulamento, observada a legislação aplicável e nos limites de sua competência decisória;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XXVI – colaborar com a Câmara de Pós-Graduação, no que for solicitado;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 w:rsidRPr="00200482">
        <w:t>XXVII – definir critérios acadêmicos de credenciamento e de recredenciamento de</w:t>
      </w:r>
      <w:r>
        <w:t xml:space="preserve"> docentes do curso;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 w:rsidRPr="00200482">
        <w:t>XXVIII – estabelecer critérios para Exame de Seleção ao curso e submetê-los, na forma</w:t>
      </w:r>
      <w:r>
        <w:t xml:space="preserve"> de Edita, à aprovação da Câmara de Pós-Graduação.</w:t>
      </w:r>
    </w:p>
    <w:p w:rsidR="00200482" w:rsidRDefault="00200482" w:rsidP="00200482"/>
    <w:p w:rsidR="00200482" w:rsidRDefault="00200482" w:rsidP="004C4DC1">
      <w:pPr>
        <w:jc w:val="both"/>
      </w:pPr>
      <w:r>
        <w:t>ART. 10° – O Colegiado do Programa reunir-se-á:</w:t>
      </w:r>
    </w:p>
    <w:p w:rsidR="004C4DC1" w:rsidRDefault="004C4DC1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 – Por convocação do seu respectivo Coordenador;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 – Pela expressão da vontade por escrito, de 1/3 (um terço) de seus membros.</w:t>
      </w:r>
    </w:p>
    <w:p w:rsidR="00200482" w:rsidRDefault="00200482" w:rsidP="004C4DC1">
      <w:pPr>
        <w:ind w:left="284"/>
        <w:jc w:val="both"/>
      </w:pPr>
    </w:p>
    <w:p w:rsidR="00200482" w:rsidRPr="00200482" w:rsidRDefault="00200482" w:rsidP="004C4DC1">
      <w:pPr>
        <w:ind w:left="284"/>
        <w:jc w:val="both"/>
      </w:pPr>
      <w:r w:rsidRPr="00200482">
        <w:t>PARÁGRAFO ÚNICO – Para cada reunião será lavrada ata.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11° – O Colegiado se reúne com a maioria absoluta de seus membros e decide por maioria simples de votos, cabendo ao Presidente do Colegiado, além do voto comum, nos casos de empate, o voto de qualidade.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12° – Compete ao Coordenador do Programa: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I – convocar e presidir as reuniões do Colegiado;</w:t>
      </w:r>
    </w:p>
    <w:p w:rsidR="00200482" w:rsidRDefault="00200482" w:rsidP="004C4DC1">
      <w:pPr>
        <w:ind w:left="284"/>
        <w:jc w:val="both"/>
      </w:pPr>
      <w:r>
        <w:t>II – coordenar a execução do Programa, de acordo com as deliberações do Colegiado;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III – remeter à Câmara de Pós-Graduação todos os relatórios e informações sobre as atividades do Programa, de acordo com as instruções desse órgão;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IV – enviar ao Departamento de Registro e Controle Acadêmico (DRCA), de acordo com as instruções desse órgão e com a devida antecedência, o calendário anual das atividades acadêmicas do Programa e demais informações por ele solicitadas;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V – encaminhar à Pró-Reitoria de Pós-Graduação relatório(s) de atividades, com as informações requeridas para avaliação do curso pelo Órgão Federal competente;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VI – delegar competência, no âmbito de sua ação administrativa;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VII – tomar todas as providências relativas à eleição dos docentes do Colegiado, a ser convocada pelo Diretor da Escola de Engenharia, conforme Regimento da UFMG;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VIII – representar o Programa dentro e fora da Universidade;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IX – exercer as demais atribuições estabelecidas neste Regulamento.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13° – A Coordenação do Programa disporá de uma secretaria própria, para centralizar o expediente e os registros que se fizerem necessários à execução e acompanhamento de todas as suas atividades.</w:t>
      </w:r>
    </w:p>
    <w:p w:rsidR="00200482" w:rsidRDefault="00200482" w:rsidP="00200482"/>
    <w:p w:rsidR="00200482" w:rsidRDefault="00200482" w:rsidP="00200482">
      <w:pPr>
        <w:jc w:val="center"/>
        <w:rPr>
          <w:b/>
        </w:rPr>
      </w:pPr>
      <w:r>
        <w:rPr>
          <w:b/>
        </w:rPr>
        <w:t>CAPÍTULO II</w:t>
      </w:r>
    </w:p>
    <w:p w:rsidR="00200482" w:rsidRDefault="00200482" w:rsidP="00200482">
      <w:pPr>
        <w:jc w:val="center"/>
        <w:rPr>
          <w:u w:val="single"/>
        </w:rPr>
      </w:pPr>
      <w:r>
        <w:rPr>
          <w:u w:val="single"/>
        </w:rPr>
        <w:t>DOS DOCENTES E DA ORIENTAÇÃO</w:t>
      </w:r>
    </w:p>
    <w:p w:rsidR="00200482" w:rsidRDefault="00200482" w:rsidP="00200482"/>
    <w:p w:rsidR="00200482" w:rsidRDefault="00200482" w:rsidP="004C4DC1">
      <w:pPr>
        <w:jc w:val="both"/>
      </w:pPr>
      <w:r>
        <w:t>ART. 14° – O Corpo Docente do Programa é constituído por docentes permanentes e, a critério do Colegiado do Curso, também por docentes colaboradores: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lastRenderedPageBreak/>
        <w:t>§ 1° Todos os docentes, permanentes ou colaboradores, devem ser portadores do título de Doutor, ou equivalente, e ter credenciamento aprovado pelo Colegiado do Curso e pela Câmara de Pós-Graduação.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§ 2° Para obter o credenciamento, ou a sua renovação, o docente deverá comprovar produção intelectual relevante, de acordo com critérios estabelecidos por Resolução específica do Colegiado do Programa.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15° – Aos docentes permanentes compete, regularmente, ministrar atividades acadêmicas de Pós-Graduação e orientar doutorandos ou mestrandos.</w:t>
      </w:r>
    </w:p>
    <w:p w:rsidR="00200482" w:rsidRDefault="00200482" w:rsidP="004C4DC1">
      <w:pPr>
        <w:jc w:val="both"/>
      </w:pPr>
    </w:p>
    <w:p w:rsidR="00200482" w:rsidRPr="00200482" w:rsidRDefault="00200482" w:rsidP="004C4DC1">
      <w:pPr>
        <w:ind w:left="284"/>
        <w:jc w:val="both"/>
      </w:pPr>
      <w:r>
        <w:t xml:space="preserve">PARÁGRAFO ÚNICO – O credenciamento de docentes permanentes terá validade pelo </w:t>
      </w:r>
      <w:r w:rsidRPr="00200482">
        <w:t>período de 1 (um) ano.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 w:rsidRPr="00200482">
        <w:t>ART. 16° – Aos docentes colaboradores é permitido:</w:t>
      </w:r>
    </w:p>
    <w:p w:rsidR="00200482" w:rsidRDefault="00200482" w:rsidP="004C4DC1">
      <w:pPr>
        <w:jc w:val="both"/>
      </w:pPr>
    </w:p>
    <w:p w:rsidR="00200482" w:rsidRPr="00200482" w:rsidRDefault="00200482" w:rsidP="004C4DC1">
      <w:pPr>
        <w:ind w:left="284"/>
        <w:jc w:val="both"/>
      </w:pPr>
      <w:r w:rsidRPr="00200482">
        <w:t>I – orientar até dois discentes por vez;</w:t>
      </w:r>
    </w:p>
    <w:p w:rsidR="00200482" w:rsidRDefault="00200482" w:rsidP="004C4DC1">
      <w:pPr>
        <w:ind w:left="284"/>
        <w:jc w:val="both"/>
      </w:pPr>
    </w:p>
    <w:p w:rsidR="00200482" w:rsidRPr="00200482" w:rsidRDefault="00200482" w:rsidP="004C4DC1">
      <w:pPr>
        <w:ind w:left="284"/>
        <w:jc w:val="both"/>
      </w:pPr>
      <w:r>
        <w:t xml:space="preserve">II – lecionar uma disciplina no Programa, no ano em curso, desde que não ocorra defesa </w:t>
      </w:r>
      <w:r w:rsidRPr="00200482">
        <w:t>de discente sob a sua orientação, incluída a co-orientação;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 xml:space="preserve">III – somente uma defesa de discente sob a sua orientação por ano. </w:t>
      </w:r>
    </w:p>
    <w:p w:rsidR="00200482" w:rsidRPr="00200482" w:rsidRDefault="00200482" w:rsidP="004C4DC1">
      <w:pPr>
        <w:ind w:left="284"/>
        <w:jc w:val="both"/>
      </w:pPr>
      <w:r>
        <w:t>PARÁGRAFO ÚNICO – O credenciamento de docentes colaboradores terá validade por prazo a ser definido pelo Colegiado do Programa e referendado pela Câmara de Pós-</w:t>
      </w:r>
      <w:r w:rsidRPr="00200482">
        <w:t>Graduação, respeitando o limite máximo de 1 (um) ano.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 w:rsidRPr="00200482">
        <w:t>ART. 17° – Docentes do Programa, após experiência comprovada pela defesa de, no mínimo, 2 (dois) trabalhos</w:t>
      </w:r>
      <w:r w:rsidR="004C4DC1">
        <w:t xml:space="preserve"> </w:t>
      </w:r>
      <w:r w:rsidRPr="00200482">
        <w:t xml:space="preserve">de Mestrado sob sua orientação </w:t>
      </w:r>
      <w:proofErr w:type="spellStart"/>
      <w:r w:rsidRPr="00200482">
        <w:t>ouco-orientação</w:t>
      </w:r>
      <w:proofErr w:type="spellEnd"/>
      <w:r w:rsidRPr="00200482">
        <w:t>, poderão ser</w:t>
      </w:r>
      <w:r>
        <w:t xml:space="preserve"> c</w:t>
      </w:r>
      <w:r w:rsidR="004C4DC1">
        <w:t>redenciados para orientar tese.</w:t>
      </w:r>
    </w:p>
    <w:p w:rsidR="00200482" w:rsidRDefault="00200482" w:rsidP="00200482"/>
    <w:p w:rsidR="00200482" w:rsidRPr="004C4DC1" w:rsidRDefault="00200482" w:rsidP="004C4DC1">
      <w:pPr>
        <w:jc w:val="both"/>
      </w:pPr>
      <w:r w:rsidRPr="004C4DC1">
        <w:t xml:space="preserve">ART. 18° – Em casos excepcionais, por solicitação do Colegiado e a juízo da Câmara de Pós-Graduação, pesquisador ou docente não vinculado ao Programa poderá ser admitido como orientador, desde que comprovada sua anuência e, por meio de </w:t>
      </w:r>
      <w:proofErr w:type="spellStart"/>
      <w:r w:rsidRPr="004C4DC1">
        <w:rPr>
          <w:i/>
        </w:rPr>
        <w:t>curriculum</w:t>
      </w:r>
      <w:proofErr w:type="spellEnd"/>
      <w:r w:rsidRPr="004C4DC1">
        <w:rPr>
          <w:i/>
        </w:rPr>
        <w:t xml:space="preserve"> </w:t>
      </w:r>
      <w:proofErr w:type="spellStart"/>
      <w:r w:rsidRPr="004C4DC1">
        <w:rPr>
          <w:i/>
        </w:rPr>
        <w:t>vitae</w:t>
      </w:r>
      <w:proofErr w:type="spellEnd"/>
      <w:r w:rsidRPr="004C4DC1">
        <w:t>, sua alta qualificação.</w:t>
      </w:r>
    </w:p>
    <w:p w:rsidR="00200482" w:rsidRPr="004C4DC1" w:rsidRDefault="00200482" w:rsidP="004C4DC1">
      <w:pPr>
        <w:jc w:val="both"/>
      </w:pPr>
    </w:p>
    <w:p w:rsidR="00200482" w:rsidRPr="004C4DC1" w:rsidRDefault="00200482" w:rsidP="004C4DC1">
      <w:pPr>
        <w:jc w:val="both"/>
      </w:pPr>
    </w:p>
    <w:p w:rsidR="00200482" w:rsidRPr="004C4DC1" w:rsidRDefault="00200482" w:rsidP="004C4DC1">
      <w:pPr>
        <w:jc w:val="both"/>
      </w:pPr>
      <w:r w:rsidRPr="004C4DC1">
        <w:t>ART. 19° – Todo estudante admitido no Programa em nível de Doutorado terá, a partir de sua admissão, a supervisão de um Orientador pertencente ao Corpo Docente Permanente do Programa. No caso de estudante de Mestrado terá a supervisão do Coordenador do Curso.</w:t>
      </w:r>
    </w:p>
    <w:p w:rsidR="00200482" w:rsidRPr="004C4DC1" w:rsidRDefault="00200482" w:rsidP="004C4DC1">
      <w:pPr>
        <w:jc w:val="both"/>
      </w:pPr>
    </w:p>
    <w:p w:rsidR="00200482" w:rsidRPr="004C4DC1" w:rsidRDefault="00200482" w:rsidP="004C4DC1">
      <w:pPr>
        <w:ind w:left="284"/>
        <w:jc w:val="both"/>
      </w:pPr>
      <w:r w:rsidRPr="004C4DC1">
        <w:t xml:space="preserve">§ 1° Por proposta do orientador e a juízo do Colegiado, poderá haver </w:t>
      </w:r>
      <w:proofErr w:type="spellStart"/>
      <w:r w:rsidRPr="004C4DC1">
        <w:t>coorientação</w:t>
      </w:r>
      <w:proofErr w:type="spellEnd"/>
      <w:r w:rsidRPr="004C4DC1">
        <w:t>, por docente portador do título de Doutor ou equivalente.</w:t>
      </w:r>
    </w:p>
    <w:p w:rsidR="00200482" w:rsidRPr="004C4DC1" w:rsidRDefault="00200482" w:rsidP="004C4DC1">
      <w:pPr>
        <w:ind w:left="284"/>
        <w:jc w:val="both"/>
      </w:pPr>
    </w:p>
    <w:p w:rsidR="00200482" w:rsidRPr="004C4DC1" w:rsidRDefault="00200482" w:rsidP="004C4DC1">
      <w:pPr>
        <w:ind w:left="284"/>
        <w:jc w:val="both"/>
      </w:pPr>
      <w:r w:rsidRPr="004C4DC1">
        <w:t>§ 2° O orientador poderá ser substituído caso seja de interesse de uma das partes.</w:t>
      </w:r>
    </w:p>
    <w:p w:rsidR="00200482" w:rsidRPr="004C4DC1" w:rsidRDefault="00200482" w:rsidP="004C4DC1">
      <w:pPr>
        <w:jc w:val="both"/>
      </w:pPr>
    </w:p>
    <w:p w:rsidR="00200482" w:rsidRPr="004C4DC1" w:rsidRDefault="00200482" w:rsidP="004C4DC1">
      <w:pPr>
        <w:jc w:val="both"/>
      </w:pPr>
      <w:r w:rsidRPr="004C4DC1">
        <w:t>ART. 20° – O limite máximo de orientação será definido em resolução específica.</w:t>
      </w:r>
    </w:p>
    <w:p w:rsidR="00200482" w:rsidRPr="004C4DC1" w:rsidRDefault="00200482" w:rsidP="004C4DC1">
      <w:pPr>
        <w:jc w:val="both"/>
      </w:pPr>
    </w:p>
    <w:p w:rsidR="00200482" w:rsidRPr="004C4DC1" w:rsidRDefault="00200482" w:rsidP="004C4DC1">
      <w:pPr>
        <w:jc w:val="both"/>
      </w:pPr>
      <w:r w:rsidRPr="004C4DC1">
        <w:t>ART. 21° - Mediante proposta do Colegiado de Curso, devidamente aprovada pela Câmara de Pós-Graduação, docentes aposentados da UFMG com vínculo regularizado pela Instituição poderão ser credenciados como docentes da Pós-Graduação.</w:t>
      </w:r>
    </w:p>
    <w:p w:rsidR="00200482" w:rsidRPr="004C4DC1" w:rsidRDefault="00200482" w:rsidP="004C4DC1">
      <w:pPr>
        <w:jc w:val="both"/>
      </w:pPr>
    </w:p>
    <w:p w:rsidR="00200482" w:rsidRPr="004C4DC1" w:rsidRDefault="00200482" w:rsidP="004C4DC1">
      <w:pPr>
        <w:jc w:val="both"/>
      </w:pPr>
      <w:r w:rsidRPr="004C4DC1">
        <w:t xml:space="preserve">ART. 22° – Compete ao Orientador </w:t>
      </w:r>
    </w:p>
    <w:p w:rsidR="00200482" w:rsidRPr="004C4DC1" w:rsidRDefault="00200482" w:rsidP="004C4DC1">
      <w:pPr>
        <w:jc w:val="both"/>
      </w:pPr>
    </w:p>
    <w:p w:rsidR="00200482" w:rsidRPr="004C4DC1" w:rsidRDefault="00200482" w:rsidP="004C4DC1">
      <w:pPr>
        <w:ind w:left="284"/>
        <w:jc w:val="both"/>
      </w:pPr>
      <w:r w:rsidRPr="004C4DC1">
        <w:t>I – orientar o aluno na organização de seu Plano de Estudos, no caso de aluno de Mestrado, ou no seu Plano de Curso, no caso de Doutorado, bem como assisti-lo em sua formação pós-graduada;</w:t>
      </w:r>
    </w:p>
    <w:p w:rsidR="00200482" w:rsidRPr="004C4DC1" w:rsidRDefault="00200482" w:rsidP="004C4DC1">
      <w:pPr>
        <w:ind w:left="284"/>
        <w:jc w:val="both"/>
      </w:pPr>
    </w:p>
    <w:p w:rsidR="00200482" w:rsidRPr="004C4DC1" w:rsidRDefault="00200482" w:rsidP="004C4DC1">
      <w:pPr>
        <w:ind w:left="284"/>
        <w:jc w:val="both"/>
      </w:pPr>
      <w:r w:rsidRPr="004C4DC1">
        <w:t>II – assistir o estudante na elaboração e execução do Projeto de Tese ou de Dissertação;</w:t>
      </w:r>
    </w:p>
    <w:p w:rsidR="00200482" w:rsidRPr="004C4DC1" w:rsidRDefault="00200482" w:rsidP="004C4DC1">
      <w:pPr>
        <w:ind w:left="284"/>
        <w:jc w:val="both"/>
      </w:pPr>
    </w:p>
    <w:p w:rsidR="00200482" w:rsidRPr="004C4DC1" w:rsidRDefault="00200482" w:rsidP="004C4DC1">
      <w:pPr>
        <w:ind w:left="284"/>
        <w:jc w:val="both"/>
      </w:pPr>
      <w:r w:rsidRPr="004C4DC1">
        <w:t>III – propor ao Colegiado do Programa, de comum acordo com o estudante, tendo em vista as conveniências de sua formação, co-orientador(</w:t>
      </w:r>
      <w:proofErr w:type="spellStart"/>
      <w:r w:rsidRPr="004C4DC1">
        <w:t>es</w:t>
      </w:r>
      <w:proofErr w:type="spellEnd"/>
      <w:r w:rsidRPr="004C4DC1">
        <w:t>) pertencente(s), ou não, aos Quadros da UFMG, para assisti-lo na elaboração da Tese ou Dissertação;</w:t>
      </w:r>
    </w:p>
    <w:p w:rsidR="00200482" w:rsidRPr="004C4DC1" w:rsidRDefault="00200482" w:rsidP="004C4DC1">
      <w:pPr>
        <w:ind w:left="284"/>
        <w:jc w:val="both"/>
      </w:pPr>
    </w:p>
    <w:p w:rsidR="00200482" w:rsidRPr="004C4DC1" w:rsidRDefault="00200482" w:rsidP="004C4DC1">
      <w:pPr>
        <w:ind w:left="284"/>
        <w:jc w:val="both"/>
      </w:pPr>
      <w:r w:rsidRPr="004C4DC1">
        <w:t>IV – solicitar ao Colegiado do Programa a apresentação da Tese ou Dissertação do aluno, nos termos deste regulamento;</w:t>
      </w:r>
    </w:p>
    <w:p w:rsidR="00200482" w:rsidRPr="004C4DC1" w:rsidRDefault="00200482" w:rsidP="004C4DC1">
      <w:pPr>
        <w:ind w:left="284"/>
        <w:jc w:val="both"/>
      </w:pPr>
    </w:p>
    <w:p w:rsidR="00200482" w:rsidRPr="004C4DC1" w:rsidRDefault="00200482" w:rsidP="004C4DC1">
      <w:pPr>
        <w:ind w:left="284"/>
        <w:jc w:val="both"/>
      </w:pPr>
      <w:r w:rsidRPr="004C4DC1">
        <w:lastRenderedPageBreak/>
        <w:t xml:space="preserve">V – participar das bancas examinadoras incumbidas de </w:t>
      </w:r>
      <w:proofErr w:type="spellStart"/>
      <w:r w:rsidRPr="004C4DC1">
        <w:t>arguir</w:t>
      </w:r>
      <w:proofErr w:type="spellEnd"/>
      <w:r w:rsidRPr="004C4DC1">
        <w:t xml:space="preserve"> o aluno na apresentação de seu Exame de Qualificação e sua Tese ou de sua Dissertação;</w:t>
      </w:r>
    </w:p>
    <w:p w:rsidR="00200482" w:rsidRPr="004C4DC1" w:rsidRDefault="00200482" w:rsidP="004C4DC1">
      <w:pPr>
        <w:ind w:left="284"/>
        <w:jc w:val="both"/>
      </w:pPr>
    </w:p>
    <w:p w:rsidR="00200482" w:rsidRPr="004C4DC1" w:rsidRDefault="00200482" w:rsidP="004C4DC1">
      <w:pPr>
        <w:ind w:left="284"/>
        <w:jc w:val="both"/>
      </w:pPr>
      <w:r w:rsidRPr="004C4DC1">
        <w:t>VI – avaliar o desempenho do aluno e aprovar solicitação de matrícula conforme calendário próprio para matrícula na Pós-Graduação estabelecido pela Coordenação do Curso e pela UFMG;</w:t>
      </w:r>
    </w:p>
    <w:p w:rsidR="00200482" w:rsidRPr="004C4DC1" w:rsidRDefault="00200482" w:rsidP="004C4DC1">
      <w:pPr>
        <w:ind w:left="284"/>
        <w:jc w:val="both"/>
      </w:pPr>
    </w:p>
    <w:p w:rsidR="00200482" w:rsidRPr="004C4DC1" w:rsidRDefault="00200482" w:rsidP="004C4DC1">
      <w:pPr>
        <w:ind w:left="284"/>
        <w:jc w:val="both"/>
      </w:pPr>
      <w:r w:rsidRPr="004C4DC1">
        <w:t>VII – exercer as demais atividades estabelecidas no Regulamento do Programa.</w:t>
      </w:r>
    </w:p>
    <w:p w:rsidR="00200482" w:rsidRDefault="00200482" w:rsidP="00200482"/>
    <w:p w:rsidR="00200482" w:rsidRDefault="00200482" w:rsidP="00200482">
      <w:pPr>
        <w:jc w:val="center"/>
        <w:rPr>
          <w:b/>
        </w:rPr>
      </w:pPr>
      <w:r>
        <w:rPr>
          <w:b/>
        </w:rPr>
        <w:t>CAPÍTULO III</w:t>
      </w:r>
    </w:p>
    <w:p w:rsidR="00200482" w:rsidRDefault="00200482" w:rsidP="00200482">
      <w:pPr>
        <w:jc w:val="center"/>
        <w:rPr>
          <w:u w:val="single"/>
        </w:rPr>
      </w:pPr>
      <w:r>
        <w:rPr>
          <w:u w:val="single"/>
        </w:rPr>
        <w:t>DA OFERTA DE VAGAS</w:t>
      </w:r>
    </w:p>
    <w:p w:rsidR="00200482" w:rsidRDefault="00200482" w:rsidP="00200482"/>
    <w:p w:rsidR="00200482" w:rsidRDefault="00200482" w:rsidP="004C4DC1">
      <w:pPr>
        <w:jc w:val="both"/>
      </w:pPr>
      <w:r>
        <w:t>ART. 23° – O número de vagas de cada curso do Programa será proposto pelo Colegiado à Câmara de Pós-Graduação, via sistema acadêmico da pós-graduação, no período previsto no Calendário Acadêmico da UFMG e no prazo de 90 (noventa) dias antes da abertura das inscrições, vetada a divulgação de edital antes da aprovação final da matéria pela Câmara de Pós-Graduação.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24° – Para o estabelecimento do número de vagas, o Colegiado levará em consideração, dentre outros, os seguintes dados:</w:t>
      </w:r>
    </w:p>
    <w:p w:rsidR="00200482" w:rsidRDefault="00200482" w:rsidP="004C4DC1">
      <w:pPr>
        <w:jc w:val="both"/>
      </w:pPr>
    </w:p>
    <w:p w:rsidR="00200482" w:rsidRPr="00200482" w:rsidRDefault="00200482" w:rsidP="004C4DC1">
      <w:pPr>
        <w:ind w:left="284"/>
        <w:jc w:val="both"/>
      </w:pPr>
      <w:r w:rsidRPr="00200482">
        <w:t xml:space="preserve">I – capacidade de orientação do Corpo Docente do Programa, comprovada pela existência de docentes que possam assumir a orientação; 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 – fluxo de entrada e saída de alunos;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III – os projetos de pesquisa em desenvolvimento;</w:t>
      </w:r>
    </w:p>
    <w:p w:rsidR="00200482" w:rsidRDefault="00200482" w:rsidP="004C4DC1">
      <w:pPr>
        <w:ind w:left="284"/>
        <w:jc w:val="both"/>
      </w:pPr>
    </w:p>
    <w:p w:rsidR="00200482" w:rsidRPr="00200482" w:rsidRDefault="00200482" w:rsidP="004C4DC1">
      <w:pPr>
        <w:ind w:left="284"/>
        <w:jc w:val="both"/>
      </w:pPr>
      <w:r w:rsidRPr="00200482">
        <w:t xml:space="preserve">IV – </w:t>
      </w:r>
      <w:proofErr w:type="spellStart"/>
      <w:r w:rsidRPr="00200482">
        <w:t>infraestrutura</w:t>
      </w:r>
      <w:proofErr w:type="spellEnd"/>
      <w:r w:rsidRPr="00200482">
        <w:t xml:space="preserve"> física;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V – capacidade financeira.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lastRenderedPageBreak/>
        <w:t xml:space="preserve">ART. 25° – Exceto em casos especiais, a critério da Câmara de Pós-Graduação, o número de vagas será determinado em resolução específica. </w:t>
      </w:r>
    </w:p>
    <w:p w:rsidR="00200482" w:rsidRDefault="00200482" w:rsidP="00200482"/>
    <w:p w:rsidR="00200482" w:rsidRDefault="00200482" w:rsidP="00200482"/>
    <w:p w:rsidR="00200482" w:rsidRDefault="00200482" w:rsidP="00200482">
      <w:pPr>
        <w:jc w:val="center"/>
        <w:rPr>
          <w:b/>
        </w:rPr>
      </w:pPr>
      <w:r>
        <w:rPr>
          <w:b/>
        </w:rPr>
        <w:t>CAPÍTULO IV</w:t>
      </w:r>
    </w:p>
    <w:p w:rsidR="00200482" w:rsidRDefault="00200482" w:rsidP="00200482">
      <w:pPr>
        <w:jc w:val="center"/>
        <w:rPr>
          <w:u w:val="single"/>
        </w:rPr>
      </w:pPr>
      <w:r>
        <w:rPr>
          <w:u w:val="single"/>
        </w:rPr>
        <w:t>DA ADMISSÃO AO PROGRAMA</w:t>
      </w:r>
    </w:p>
    <w:p w:rsidR="00200482" w:rsidRDefault="00200482" w:rsidP="00200482"/>
    <w:p w:rsidR="00200482" w:rsidRDefault="00200482" w:rsidP="004C4DC1">
      <w:pPr>
        <w:jc w:val="both"/>
      </w:pPr>
      <w:r>
        <w:t>ART. 26° – A admissão ao Programa em nível de Doutorado e Mestrado será feita em 2 (duas) etapas: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I – aceitação da inscrição pelo Colegiado do Programa;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 – aprovação no processo de seleção.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27° – O Colegiado do Programa estabelecerá critérios diferenciados para a aceitação de inscrições nos níveis Doutorado e Mestrado; sem prejuízo de outras informações, estes critérios serão baseados no exame dos seguintes documentos, apresentados pelos candidatos no ato da inscrição: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I – formulário de inscrição, fornecido pela secretaria do Programa, devidamente preenchido, acompanhado de uma fotografia 3x4;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 xml:space="preserve">II – cópia de diploma do curso graduação, ou documento equivalente, e de pós-graduação </w:t>
      </w:r>
      <w:proofErr w:type="spellStart"/>
      <w:r>
        <w:rPr>
          <w:i/>
        </w:rPr>
        <w:t>stricto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sensu</w:t>
      </w:r>
      <w:proofErr w:type="spellEnd"/>
      <w:r>
        <w:t>, quando for o caso, ou, ainda, de documento que comprove estar o interessado em condições de concluir o curso de Graduação antes de se iniciar o de Pós-Graduação a que se candidata;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III – histórico escolar de curso de graduação e/ou de cursos de pós-graduação, que porventura o candidato tenha cursado;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 xml:space="preserve">IV – </w:t>
      </w:r>
      <w:proofErr w:type="spellStart"/>
      <w:r>
        <w:rPr>
          <w:i/>
        </w:rPr>
        <w:t>curriculum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vitae</w:t>
      </w:r>
      <w:proofErr w:type="spellEnd"/>
      <w:r>
        <w:t>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lastRenderedPageBreak/>
        <w:t>V – prova de estar em dia com as obrigações militares e/ou eleitorais, no caso de candidato brasileiro; no caso de candidato estrangeiro, os exigidos pela legislação brasileira específica;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VI – documento de identidade com validade nacional;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 w:rsidRPr="00200482">
        <w:t>VII – especificamente para os candidatos ao Doutorado, deve-se apresentar Plano de Curso, sem indicação de um possível orientador credenciado no Programa</w:t>
      </w:r>
      <w:r>
        <w:t xml:space="preserve"> e que deverá conter: definição da linha de pesquisa do Programa em que está se candidatando, descrição do trabalho de pesquisa que pretende desenvolver, dos recursos necessários para o desenvolvimento do trabalho e o conjunto de tarefas especiais e de disciplinas necessárias para complementar a sua formação.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28° – Uma vez aceita a inscrição, será o candidato submetido a um processo de seleção, a ser realizado pelo Colegiado do Programa, ou por Comissão Especial, no limite de vagas estipulado para o correspondente nível.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 xml:space="preserve">§ 1º O processo de seleção consistirá da análise do histórico escolar, do </w:t>
      </w:r>
      <w:proofErr w:type="spellStart"/>
      <w:r>
        <w:rPr>
          <w:i/>
        </w:rPr>
        <w:t>curriculum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vitae</w:t>
      </w:r>
      <w:proofErr w:type="spellEnd"/>
      <w:r>
        <w:t>, plano de curso no caso de candidato ao Doutorado e, opcionalmente, de provas e de entrevistas para esclarecimentos de aspectos referentes à formação acadêmica e aos objetivos do candidato conforme definido no edital de seleção do Programa.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§ 2º Os critérios de análise da documentação apresentada pelos candidatos serão previamente estabelecidos pelo Colegiado do Programa em edital de seleção.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29° – Para ser admitido como estudante regular do Doutorado ou do Mestrado, o candidato deverá satisfazer às seguintes condições: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I – ter concluído curso de graduação na área de Engenharia Elétrica ou em áreas afins, a juízo do Colegiado do Programa;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 – ter sido selecionado, nos termos deste Regulamento;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lastRenderedPageBreak/>
        <w:t>III – ser capaz de, caso previsto no Edital de Exame de Seleção, em conformidade com resolução específica do Conselho de Ensino, Pesquisa e Extensão e com o Regimento Geral da UFMG, compreender texto de literatura técnica ou científica em língua inglesa.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 xml:space="preserve">ART. 30° – Mediante avaliação fundamentada do desempenho acadêmico destacado de determinado aluno, bem como do projeto de tese por este elaborado, o Colegiado do Programa poderá efetivar sua mudança de nível – ou seja, do Mestrado para o Doutorado –desde que tal mudança seja realizada no prazo de </w:t>
      </w:r>
      <w:r w:rsidRPr="00200482">
        <w:t>17 (dezessete)</w:t>
      </w:r>
      <w:r>
        <w:rPr>
          <w:color w:val="FF0000"/>
        </w:rPr>
        <w:t xml:space="preserve"> </w:t>
      </w:r>
      <w:r>
        <w:t>meses, contados do ingresso dele no curso.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§ 1º Para efeito da contagem do tempo no nível para o qual se deu a mudança referida no caput deste artigo, será considerada a data da matrícula original no Mestrado, devendo a transferência ser comunicada à Pró-Reitoria de Pós-Graduação, que autorizará a mudança de registro pelo Departamento de Registro e Controle Acadêmico.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§</w:t>
      </w:r>
      <w:r w:rsidRPr="00200482">
        <w:t xml:space="preserve"> 2º</w:t>
      </w:r>
      <w:r>
        <w:t xml:space="preserve"> A critério do Colegiado do Programa, a mudança de nível poderá ocorrer com ou sem a defesa da dissertação.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31° – A critério do Colegiado serão aceitos pedidos de transferência de estudantes de outros cursos de Pós-Graduação.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§ 1º Nesse caso, independentemente do número de créditos obtidos no curso de origem, o aluno transferido deverá obter em atividades acadêmicas no mínimo, 50% do total de créditos exigidos neste Regulamento.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§ 2º O candidato a transferência deverá apresentar à Secretaria do curso os documentos exigidos neste Regulamento para a seleção de candidatos iniciantes no Programa.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§ 3º A Secretaria do curso enviará ao Departamento de Registro e Controle Acadêmico, até 15 (quinze) dias após a admissão do aluno transferido, os dados pertinentes à identificação deste.</w:t>
      </w:r>
    </w:p>
    <w:p w:rsidR="00200482" w:rsidRDefault="00200482" w:rsidP="00200482"/>
    <w:p w:rsidR="004C4DC1" w:rsidRDefault="004C4DC1">
      <w:pPr>
        <w:rPr>
          <w:b/>
        </w:rPr>
      </w:pPr>
      <w:r>
        <w:rPr>
          <w:b/>
        </w:rPr>
        <w:br w:type="page"/>
      </w:r>
    </w:p>
    <w:p w:rsidR="00200482" w:rsidRDefault="00200482" w:rsidP="00200482">
      <w:pPr>
        <w:jc w:val="center"/>
        <w:rPr>
          <w:b/>
        </w:rPr>
      </w:pPr>
      <w:r>
        <w:rPr>
          <w:b/>
        </w:rPr>
        <w:lastRenderedPageBreak/>
        <w:t>SUBTÍTULO II</w:t>
      </w:r>
    </w:p>
    <w:p w:rsidR="00200482" w:rsidRDefault="00200482" w:rsidP="00200482">
      <w:pPr>
        <w:jc w:val="center"/>
        <w:rPr>
          <w:u w:val="single"/>
        </w:rPr>
      </w:pPr>
      <w:r>
        <w:rPr>
          <w:u w:val="single"/>
        </w:rPr>
        <w:t>DO CURSO LATO SENSU</w:t>
      </w:r>
    </w:p>
    <w:p w:rsidR="00200482" w:rsidRDefault="00200482" w:rsidP="00200482">
      <w:pPr>
        <w:jc w:val="center"/>
      </w:pPr>
    </w:p>
    <w:p w:rsidR="00200482" w:rsidRDefault="00200482" w:rsidP="00200482">
      <w:pPr>
        <w:jc w:val="center"/>
        <w:rPr>
          <w:b/>
        </w:rPr>
      </w:pPr>
      <w:r>
        <w:rPr>
          <w:b/>
        </w:rPr>
        <w:t>CAPÍTULO I</w:t>
      </w:r>
    </w:p>
    <w:p w:rsidR="00200482" w:rsidRDefault="00200482" w:rsidP="00200482">
      <w:pPr>
        <w:jc w:val="center"/>
        <w:rPr>
          <w:u w:val="single"/>
        </w:rPr>
      </w:pPr>
      <w:r>
        <w:rPr>
          <w:u w:val="single"/>
        </w:rPr>
        <w:t>DA COORDENAÇÃO</w:t>
      </w:r>
    </w:p>
    <w:p w:rsidR="00200482" w:rsidRDefault="00200482" w:rsidP="00200482"/>
    <w:p w:rsidR="00200482" w:rsidRDefault="00200482" w:rsidP="004C4DC1">
      <w:pPr>
        <w:jc w:val="both"/>
      </w:pPr>
      <w:r>
        <w:t>ART. 32° – A coordenação didática de cada um dos Cursos de Especialização será exercida por uma Comissão Coordenadora, constituída de 1 (um) representante de cada Departamento responsável pelo curso, dentre eles o Coordenador e o Sub-Coordenador, e 1 (um) representante dos alunos do curso de Especialização.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§ 1º Na constituição da Comissão Coordenadora, os representantes docentes dos vários Departamentos serão indicados pelas Câmaras dos Departamentos envolvidos e deverão exercer atividades permanentes no Curso;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§ 2º O Coordenador e o Sub-Coordenador da Comissão Coordenadora do Curso de Especialização serão escolhidos dentre seus membros e por eles eleitos, por maioria absoluta.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§ 3º O representante dos alunos e seu suplente serão indicados pelo Diretório Acadêmico da Escola de Engenharia, conforme Regimento Geral da UFMG.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§ 4º Terminadas as atividades do Curso de Especialização, sem que esteja em tramitação o projeto de seu re-oferecimento, estarão extintos todos os mandatos, inclusive o do Coordenador.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§ 5º No caso de re-oferecimento de cursos de Especialização, após interrupção, haverá, se os mandatos tiverem expirado, novas designações de docentes pelas Câmaras Departamentais. Ao ser constituída nova Comissão Coordenadora, será eleito novo Coordenador.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33° – O mandato de cada professor representante na Comissão Coordenadora da Especialização será de 2 (dois) anos, sendo permitida a recondução. O discente terá mandato de 1 (um) ano, permitida uma recondução.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34° – O Coordenador da Comissão Coordenadora tomará as providências relativas à eleição ou à indicação dos docentes pelas respectivas Câmaras Departamentais, ou estruturas equivalentes, até 30 (trinta) dias antes do vencimento dos respectivos mandatos.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35° – Compete à Comissão Coordenadora do Curso de Especialização: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I – submeter ao Colegiado do Programa a proposta do currículo do curso ou suas alterações, com indicação dos pré-requisitos e dos créditos das disciplinas que o compõem;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 – orientar e coordenar todas as atividades da Especialização;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III – fixar diretrizes para o oferecimento e funcionamento do curso;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 xml:space="preserve">IV – submeter à aprovação do Colegiado do Programa, mediante análise de </w:t>
      </w:r>
      <w:proofErr w:type="spellStart"/>
      <w:r>
        <w:rPr>
          <w:i/>
        </w:rPr>
        <w:t>curriculum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vitae</w:t>
      </w:r>
      <w:proofErr w:type="spellEnd"/>
      <w:r>
        <w:t>, os nomes dos professores que integrarão o corpo docente do curso, podendo também recomendar ao Colegiado do Programa a indicação ou substituição de docentes;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V – apresentar anualmente ao Colegiado do Programa a disponibilidade de vagas no Curso, que, se aprovada, a submeterá à aprovação da Câmara de Pós-Graduação;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VI – estabelecer critérios para aceitação de inscrições e para a seleção de candidatos na Especialização, observadas as normas estabelecidas neste regulamento;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VII – submeter para aprovação do Colegiado do Programa a oferta de disciplinas do curso;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VIII – designar as comissões examinadoras para avaliação dos Trabalhos de Conclusão de Curso de Especialização;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lastRenderedPageBreak/>
        <w:t>IX – submeter ao Colegiado do Programa o planejamento orçamentário do curso e o estabelecimento de critérios para a alocação de recursos;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X – submeter à homologação do Colegiado do Programa, todas as suas decisões;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XI – enviar ao Departamento de Registro e Controle Acadêmico, de acordo com as instruções desse Órgão e com a devida antecedência, o calendário semestral das atividades acadêmicas do respectivo curso, bem como as demais informações solicitadas;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XII – prestar contas, anualmente, ao Colegiado do Programa;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XIII – exercer outras atividades estabelecidas por órgãos superiores.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36° – A Comissão Coordenadora da Especialização reunir-se-á:</w:t>
      </w:r>
    </w:p>
    <w:p w:rsidR="00200482" w:rsidRDefault="00200482" w:rsidP="004C4DC1">
      <w:pPr>
        <w:jc w:val="both"/>
      </w:pPr>
    </w:p>
    <w:p w:rsidR="00200482" w:rsidRPr="00200482" w:rsidRDefault="00200482" w:rsidP="004C4DC1">
      <w:pPr>
        <w:ind w:left="284"/>
        <w:jc w:val="both"/>
      </w:pPr>
      <w:r w:rsidRPr="00200482">
        <w:t>I – por convocação do seu respectivo Coordenador;</w:t>
      </w:r>
    </w:p>
    <w:p w:rsidR="00200482" w:rsidRPr="00200482" w:rsidRDefault="00200482" w:rsidP="004C4DC1">
      <w:pPr>
        <w:ind w:left="284"/>
        <w:jc w:val="both"/>
      </w:pPr>
      <w:r w:rsidRPr="00200482">
        <w:t>II – pela expressão da vontade por escrito, de 1/3 (um terço) de seus membro.</w:t>
      </w:r>
    </w:p>
    <w:p w:rsidR="00200482" w:rsidRDefault="00200482" w:rsidP="004C4DC1">
      <w:pPr>
        <w:ind w:left="284"/>
        <w:jc w:val="both"/>
      </w:pPr>
    </w:p>
    <w:p w:rsidR="00200482" w:rsidRPr="00200482" w:rsidRDefault="00200482" w:rsidP="004C4DC1">
      <w:pPr>
        <w:ind w:left="284"/>
        <w:jc w:val="both"/>
      </w:pPr>
      <w:r w:rsidRPr="00200482">
        <w:t xml:space="preserve">PARÁGRAFO ÚNICO – Para cada reunião será lavrada ata. </w:t>
      </w:r>
    </w:p>
    <w:p w:rsidR="00200482" w:rsidRDefault="00200482" w:rsidP="00200482">
      <w:pPr>
        <w:ind w:left="284"/>
      </w:pPr>
    </w:p>
    <w:p w:rsidR="00200482" w:rsidRDefault="00200482" w:rsidP="004C4DC1">
      <w:pPr>
        <w:jc w:val="both"/>
      </w:pPr>
      <w:r>
        <w:t>ART. 37° – A Comissão Coordenadora se reúne com a maioria absoluta de seus membros e decide por maioria simples de votos, cabendo ao Coordenador, além do voto comum, nos casos de empate, o voto de qualidade.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38° – Compete ao Coordenador da Especialização: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I – convocar e presidir as reuniões do Comissão Coordenadora;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 – coordenar a execução do curso, de acordo com as deliberações da Comissão Coordenadora e do Colegiado do Programa;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III – fornecer ao Colegiado do Programa, para sua utilização ou por solicitação dos órgãos superiores, todos os relatórios e informações que se fizerem necessários.</w:t>
      </w:r>
    </w:p>
    <w:p w:rsidR="00200482" w:rsidRDefault="00200482" w:rsidP="00200482"/>
    <w:p w:rsidR="00200482" w:rsidRDefault="00200482" w:rsidP="00200482">
      <w:pPr>
        <w:jc w:val="center"/>
        <w:rPr>
          <w:b/>
        </w:rPr>
      </w:pPr>
      <w:r>
        <w:rPr>
          <w:b/>
        </w:rPr>
        <w:t>CAPÍTULO II</w:t>
      </w:r>
    </w:p>
    <w:p w:rsidR="00200482" w:rsidRDefault="00200482" w:rsidP="00200482">
      <w:pPr>
        <w:jc w:val="center"/>
        <w:rPr>
          <w:u w:val="single"/>
        </w:rPr>
      </w:pPr>
      <w:r>
        <w:rPr>
          <w:u w:val="single"/>
        </w:rPr>
        <w:t>DOS DOCENTES E DA ORIENTAÇÃO</w:t>
      </w:r>
    </w:p>
    <w:p w:rsidR="00200482" w:rsidRDefault="00200482" w:rsidP="00200482"/>
    <w:p w:rsidR="00200482" w:rsidRDefault="00200482" w:rsidP="004C4DC1">
      <w:pPr>
        <w:jc w:val="both"/>
      </w:pPr>
      <w:r>
        <w:t>ART. 39° – O Corpo Docente da Especialização será formado por docentes com grau de Doutor ou Mestre e que demonstrem estar envolvidos com a área específica do curso.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§ 1º No máximo, 1/3 do corpo docente efetivamente em atividade na Especialização poderá ser constituído de profissionais externos à UFMG.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§ 2º Para efeito do cômputo da parcela de profissionais do corpo docente interno, admite-se a participação de docentes aposentados pela própria Instituição, desde que, no mínimo, 50% (</w:t>
      </w:r>
      <w:proofErr w:type="spellStart"/>
      <w:r>
        <w:t>cinquenta</w:t>
      </w:r>
      <w:proofErr w:type="spellEnd"/>
      <w:r>
        <w:t xml:space="preserve"> por cento) dos docentes do curso estejam, ainda, em atividade na UFMG.</w:t>
      </w:r>
    </w:p>
    <w:p w:rsidR="004C4DC1" w:rsidRDefault="004C4DC1" w:rsidP="004C4DC1">
      <w:pPr>
        <w:jc w:val="both"/>
      </w:pPr>
    </w:p>
    <w:p w:rsidR="00200482" w:rsidRDefault="00200482" w:rsidP="004C4DC1">
      <w:pPr>
        <w:jc w:val="both"/>
      </w:pPr>
      <w:r>
        <w:t>ART. 40° – A constituição e/ou alterações dos membros que compõem os Corpos Docentes de cada Curso de Especialização do Programa deverá ser proposto pelo Colegiado do Programa e aprovado pela Câmara de Pós-Graduação.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41° – Todo estudante em fase de elaboração de trabalho final do curso deverá ter um docente orientador aprovado pela respectiva Comissão Coordenadora.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42° – O docente orientador de aluno de curso de Especialização poderá assistir, no máximo, 8 (oito) estudantes em fase de elaboração de trabalho final.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§ 1º Para efeito do cálculo da capacidade de orientação do curso, considera-se estudante em fase de elaboração de trabalho final aquele que estiver regularmente matriculado no último semestre do curso.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lastRenderedPageBreak/>
        <w:t xml:space="preserve">§ 2º Aos docentes que atuam em cursos de Pós-Graduação </w:t>
      </w:r>
      <w:proofErr w:type="spellStart"/>
      <w:r>
        <w:rPr>
          <w:i/>
        </w:rPr>
        <w:t>stricto</w:t>
      </w:r>
      <w:proofErr w:type="spellEnd"/>
      <w:r>
        <w:t xml:space="preserve"> e </w:t>
      </w:r>
      <w:r>
        <w:rPr>
          <w:i/>
        </w:rPr>
        <w:t xml:space="preserve">lato </w:t>
      </w:r>
      <w:proofErr w:type="spellStart"/>
      <w:r>
        <w:rPr>
          <w:i/>
        </w:rPr>
        <w:t>sensu</w:t>
      </w:r>
      <w:proofErr w:type="spellEnd"/>
      <w:r>
        <w:t>, será permitida, computadas as duas modalidades, a orientação simultânea de, no máximo, 10 (dez) discentes.</w:t>
      </w:r>
    </w:p>
    <w:p w:rsidR="00200482" w:rsidRDefault="00200482" w:rsidP="00200482"/>
    <w:p w:rsidR="00200482" w:rsidRDefault="00200482" w:rsidP="00200482"/>
    <w:p w:rsidR="00200482" w:rsidRDefault="00200482" w:rsidP="00200482">
      <w:pPr>
        <w:jc w:val="center"/>
        <w:rPr>
          <w:b/>
        </w:rPr>
      </w:pPr>
      <w:r>
        <w:rPr>
          <w:b/>
        </w:rPr>
        <w:t>CAPÍTULO III</w:t>
      </w:r>
    </w:p>
    <w:p w:rsidR="00200482" w:rsidRDefault="00200482" w:rsidP="00200482">
      <w:pPr>
        <w:jc w:val="center"/>
        <w:rPr>
          <w:u w:val="single"/>
        </w:rPr>
      </w:pPr>
      <w:r>
        <w:rPr>
          <w:u w:val="single"/>
        </w:rPr>
        <w:t>DA OFERTA DE VAGAS</w:t>
      </w:r>
    </w:p>
    <w:p w:rsidR="00200482" w:rsidRDefault="00200482" w:rsidP="00200482"/>
    <w:p w:rsidR="00200482" w:rsidRDefault="00200482" w:rsidP="004C4DC1">
      <w:pPr>
        <w:jc w:val="both"/>
      </w:pPr>
      <w:r>
        <w:t>ART. 43° – O re-oferecimento de curso de Especialização deverá ser solicitado pelo Colegiado do Programa, ou Comissão Coordenadora, à Câmara de Pós-Graduação, via sistema acadêmico da pós-graduação, no período previsto no Calendário Acadêmico da UFMG, respeitado o prazo de 90 (noventa) dias antes da data prevista para a abertura das inscrições.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44° – O Curso de Especialização será oferecido no sistema aberto à comunidade em geral e no sistema fechado, via convênio com entidades públicas ou privadas.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§ 1º Nos cursos que forem oferecidos na forma aberta, pelo menos 10% (dez por cento) das vagas serão preenchidas por candidatos com isenção de pagamento, sendo estas vagas prioritariamente ocupadas por candidatos selecionados que pertencerem ao quadro funcional da UFMG e em seguida por candidatos selecionados que comprovarem situação de carência.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§ 2º A aplicação dos recursos captados pela Especialização contemplará o Programa de Pós-Graduação em Engenharia Elétrica, os órgãos da Escola de Engenharia, conforme resolução de sua Congregação.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45° – Para o estabelecimento do número de vagas a Comissão Coordenadora, levará em consideração, entre outros, os seguintes dados: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I - a capacidade de orientação do curso, obedecido o disposto no art. 41, §§ 1o e 2o, deste Regulamento;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 - o fluxo de entrada e de saída de alunos;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 xml:space="preserve">III - a </w:t>
      </w:r>
      <w:proofErr w:type="spellStart"/>
      <w:r>
        <w:t>infraestrutura</w:t>
      </w:r>
      <w:proofErr w:type="spellEnd"/>
      <w:r>
        <w:t xml:space="preserve"> física;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IV - o plano de execução orçamentária, quando cabível.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 xml:space="preserve">ART. 46° – Exceto em casos considerados especiais e a critério da Câmara de Pós-Graduação, o número de vagas obedecerá à relação global média de, no máximo, </w:t>
      </w:r>
      <w:r w:rsidRPr="00200482">
        <w:t>10 (dez)</w:t>
      </w:r>
      <w:r>
        <w:rPr>
          <w:color w:val="FF0000"/>
        </w:rPr>
        <w:t xml:space="preserve"> </w:t>
      </w:r>
      <w:r>
        <w:t>estudantes por docente orientador.</w:t>
      </w:r>
    </w:p>
    <w:p w:rsidR="00200482" w:rsidRDefault="00200482" w:rsidP="00200482"/>
    <w:p w:rsidR="00200482" w:rsidRDefault="00200482" w:rsidP="00200482">
      <w:pPr>
        <w:jc w:val="center"/>
        <w:rPr>
          <w:b/>
        </w:rPr>
      </w:pPr>
      <w:r>
        <w:rPr>
          <w:b/>
        </w:rPr>
        <w:t>CAPÍTULO IV</w:t>
      </w:r>
    </w:p>
    <w:p w:rsidR="00200482" w:rsidRDefault="00200482" w:rsidP="00200482">
      <w:pPr>
        <w:jc w:val="center"/>
        <w:rPr>
          <w:u w:val="single"/>
        </w:rPr>
      </w:pPr>
      <w:r>
        <w:rPr>
          <w:u w:val="single"/>
        </w:rPr>
        <w:t>DA ADMISSÃO AOS CURSOS</w:t>
      </w:r>
    </w:p>
    <w:p w:rsidR="00200482" w:rsidRDefault="00200482" w:rsidP="00200482"/>
    <w:p w:rsidR="00200482" w:rsidRDefault="00200482" w:rsidP="004C4DC1">
      <w:pPr>
        <w:jc w:val="both"/>
      </w:pPr>
      <w:r>
        <w:t>ART. 47° – A admissão ao Curso de Especialização será feita em 2 (duas) etapas: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a) aceitação da inscrição pela Comissão Coordenadora;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b) aprovação no processo de seleção.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48° – O Colegiado do Programa estabelecerá critérios para a aceitação de inscrições nos cursos de Especialização; sem prejuízo de outras informações, estes critérios serão baseados no exame dos seguintes documentos, apresentados pelos candidatos no ato da inscrição: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I – formulário de inscrição, fornecido pela Comissão Coordenadora, devidamente preenchido, acompanhado de uma fotografia 3x4;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 – cópia de diploma do curso graduação, ou documento equivalente ou, ainda, de documento que comprove estar o interessado em condições de concluir o curso de Graduação antes de se iniciar o de Especialização a que se candidata;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III – histórico escolar de curso de graduação;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 xml:space="preserve">IV – </w:t>
      </w:r>
      <w:proofErr w:type="spellStart"/>
      <w:r>
        <w:rPr>
          <w:i/>
        </w:rPr>
        <w:t>curriculum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vitae</w:t>
      </w:r>
      <w:proofErr w:type="spellEnd"/>
      <w:r>
        <w:t>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V – prova de estar em dia com as obrigações militares e/ou eleitorais, no caso de candidato brasileiro; no caso de candidato estrangeiro, os exigidos pela legislação brasileira específica;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VI – documento de identidade com validade nacional;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VII – outros documentos estabelecidos no Regulamento do curso ou especificados no Edital do Exame de Seleção.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49° – Uma vez aceita a inscrição, será o candidato submetido a um processo de seleção, a ser realizado pela Comissão Coordenadora, no limite de vagas estipulado.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 xml:space="preserve">§ 1º O processo de seleção consistirá da análise do histórico escolar, do </w:t>
      </w:r>
      <w:proofErr w:type="spellStart"/>
      <w:r>
        <w:rPr>
          <w:i/>
        </w:rPr>
        <w:t>curriculum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vitae</w:t>
      </w:r>
      <w:proofErr w:type="spellEnd"/>
      <w:r>
        <w:t xml:space="preserve"> e, opcionalmente, de provas e de entrevistas para esclarecimentos de aspectos referentes à formação acadêmica e aos objetivos do candidato, conforme critérios estabelecidos no Edital de Seleção.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§ 2º Os critérios de análise da documentação apresentada pelos candidatos serão previamente estabelecidos pela Comissão Coordenadora em Edital de Seleção.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50° – Para ser admitido como aluno regular do Curso de Especialização, o candidato deverá satisfazer as seguintes condições: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I – ter sido aprovado no processo de seleção;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 – ter concluído curso de graduação na área de Engenharia Elétrica, ou em áreas afins, a</w:t>
      </w:r>
      <w:r w:rsidR="004C4DC1">
        <w:t xml:space="preserve"> juízo do Colegiado de Programa.</w:t>
      </w:r>
    </w:p>
    <w:p w:rsidR="00200482" w:rsidRDefault="00200482" w:rsidP="00200482"/>
    <w:p w:rsidR="004C4DC1" w:rsidRDefault="004C4DC1">
      <w:pPr>
        <w:rPr>
          <w:b/>
        </w:rPr>
      </w:pPr>
      <w:r>
        <w:rPr>
          <w:b/>
        </w:rPr>
        <w:br w:type="page"/>
      </w:r>
    </w:p>
    <w:p w:rsidR="00200482" w:rsidRDefault="00200482" w:rsidP="00200482">
      <w:pPr>
        <w:jc w:val="center"/>
        <w:rPr>
          <w:b/>
        </w:rPr>
      </w:pPr>
      <w:r>
        <w:rPr>
          <w:b/>
        </w:rPr>
        <w:lastRenderedPageBreak/>
        <w:t>TÍTULO III</w:t>
      </w:r>
    </w:p>
    <w:p w:rsidR="00200482" w:rsidRDefault="00200482" w:rsidP="00200482">
      <w:pPr>
        <w:jc w:val="center"/>
        <w:rPr>
          <w:u w:val="single"/>
        </w:rPr>
      </w:pPr>
      <w:r>
        <w:rPr>
          <w:u w:val="single"/>
        </w:rPr>
        <w:t>DA MATRÍCULA</w:t>
      </w:r>
    </w:p>
    <w:p w:rsidR="00200482" w:rsidRDefault="00200482" w:rsidP="00200482"/>
    <w:p w:rsidR="00200482" w:rsidRDefault="00200482" w:rsidP="004C4DC1">
      <w:pPr>
        <w:jc w:val="both"/>
      </w:pPr>
      <w:r>
        <w:t>ART. 51° – O estudante admitido em curso do Programa deverá requerer matrícula em disciplinas dentro do prazo estabelecido no calendário escolar da UFMG, sendo esta feita via o sistema eletrônico de matrícula da UFMG, com anuência do seu supervisor conforme Artigo 19.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 xml:space="preserve">ART. 52° – O aluno deverá formalizar junto a secretaria do Programa um orientador, antes </w:t>
      </w:r>
      <w:r w:rsidRPr="00200482">
        <w:t>da sua terceira matrícula</w:t>
      </w:r>
      <w:r>
        <w:t xml:space="preserve"> no Programa.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53° – Em cada período letivo, a matrícula do aluno no Programa será avaliada e aprovada pelo orientador ou, na falta deste, pela Coordenação do Programa, observado sempre o limite máximo de prazo permitido para a integralização do curso em cada nível.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54° – O estudante, com a anuência de seu Orientador, poderá solicitar ao Colegiado o trancamento de matrícula em uma ou mais disciplinas, dentro do primeiro 1/3 (terço) de carga horária total prevista do período letivo, devendo a secretaria registrar o trancamento e comunicá-lo ao DRCA.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 xml:space="preserve">§ 1º No caso do curso </w:t>
      </w:r>
      <w:proofErr w:type="spellStart"/>
      <w:r>
        <w:rPr>
          <w:i/>
        </w:rPr>
        <w:t>stricto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sensu</w:t>
      </w:r>
      <w:proofErr w:type="spellEnd"/>
      <w:r>
        <w:t xml:space="preserve">, o trancamento previsto no </w:t>
      </w:r>
      <w:r>
        <w:rPr>
          <w:i/>
        </w:rPr>
        <w:t>caput</w:t>
      </w:r>
      <w:r>
        <w:t xml:space="preserve"> deste artigo requer a anuência do Orientador, ou do docente indicado pelo Colegiado do Programa, como disposto no artigo 19 deste Regulamento.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§ 2º Durante o curso, o trancamento de matrícula será concedido apenas uma vez numa mesma atividade acadêmica.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 xml:space="preserve">ART. 55° – À vista de </w:t>
      </w:r>
      <w:r w:rsidRPr="00200482">
        <w:t>motivos excepcionais</w:t>
      </w:r>
      <w:r>
        <w:t>, o Colegiado do Programa poderá conceder trancamento total de matrícula, caso em que o correspondente período de trancamento não será computado para efeito de integralização do tempo máximo do aluno no curso.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PARÁGRAFO ÚNICO – No caso de aluno de Doutorado ou Mestrado, o trancamento previsto no caput deste artigo requer a anuência do docente orientador, ou de docente indicado pelo Colegiado de Curso, como disposto no artigo 19 deste Regulamento.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lastRenderedPageBreak/>
        <w:t>ART. 56° – Será excluído do curso o aluno que deixar de renovar, a cada semestre, sua matrícula em atividades acadêmicas.</w:t>
      </w:r>
    </w:p>
    <w:p w:rsidR="00200482" w:rsidRDefault="00200482" w:rsidP="004C4DC1">
      <w:pPr>
        <w:jc w:val="both"/>
      </w:pPr>
    </w:p>
    <w:p w:rsidR="00200482" w:rsidRPr="00200482" w:rsidRDefault="00200482" w:rsidP="004C4DC1">
      <w:pPr>
        <w:jc w:val="both"/>
      </w:pPr>
      <w:r>
        <w:t xml:space="preserve">ART. 57° – O Colegiado poderá </w:t>
      </w:r>
      <w:r w:rsidRPr="00200482">
        <w:t>indeferir o pedido de matrícula no caso de rendimento insatisfatório, conforme regulamentação específica.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58° – O estudante poderá matricular-se simultaneamente em atividades acadêmicas de Graduação e de Pós-Graduação, não integrante do currículo deste Programa, que serão consideradas eletivas e poderão ser usadas para integralizar o número mínimo de créditos, com anuência de seu orientador e aprovação dos Colegiados ou Comissões Coordenadoras envolvidos.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59° – Graduados não inscritos em cursos regulares da UFMG poderão matricular-se em disciplina do Programa, então, considerada isolada, desde que haja vaga e a juízo do Colegiado do Programa ou da Comissão Coordenadora.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60° – No caso de disciplinas eletivas ou de disciplinas do currículo ministradas por Departamentos de outras Unidades, caberá à secretaria do Programa tomar todas as providências junto aos referidos Departamentos, para o cumprimento deste Regulamento.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61° – Logo após o início de cada período letivo, a secretaria do Programa enviará ao DRCA cópias dos comprovantes de matrícula dos alunos e os formulários pertinentes, no caso de matrícula inicial.</w:t>
      </w:r>
    </w:p>
    <w:p w:rsidR="00200482" w:rsidRDefault="00200482" w:rsidP="00200482"/>
    <w:p w:rsidR="00200482" w:rsidRDefault="00200482" w:rsidP="00200482">
      <w:pPr>
        <w:jc w:val="center"/>
        <w:rPr>
          <w:b/>
        </w:rPr>
      </w:pPr>
      <w:r>
        <w:rPr>
          <w:b/>
        </w:rPr>
        <w:t>TÍTULO IV</w:t>
      </w:r>
    </w:p>
    <w:p w:rsidR="00200482" w:rsidRDefault="00200482" w:rsidP="00200482">
      <w:pPr>
        <w:jc w:val="center"/>
        <w:rPr>
          <w:u w:val="single"/>
        </w:rPr>
      </w:pPr>
      <w:r>
        <w:rPr>
          <w:u w:val="single"/>
        </w:rPr>
        <w:t>DO REGIME DIDÁTICO</w:t>
      </w:r>
    </w:p>
    <w:p w:rsidR="00200482" w:rsidRDefault="00200482" w:rsidP="00200482"/>
    <w:p w:rsidR="00200482" w:rsidRDefault="00200482" w:rsidP="004C4DC1">
      <w:pPr>
        <w:jc w:val="both"/>
      </w:pPr>
      <w:r>
        <w:t>ART. 62° – A estrutura curricular do Programa de Pós-Graduação em Engenharia Elétrica para os Cursos de Doutorado, Mestrado e Especialização constitui documento próprio e separado deste Regulamento.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63° – As disciplinas serão ministradas sob a forma de aulas teóricas e/ou práticas, seminários, atividades diretas de aplicação e trabalhos de pesquisa, em que se assegure ao aluno liberdade de iniciativa e participação ativa.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64° – O Colegiado do Programa, mediante requerimento do Orientador, poderá exigir do estudante que curse disciplina eletiva na Graduação, sem direito a créditos, conforme disposto no §1º do artigo 57 deste Regulamento.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 xml:space="preserve">ART. 65° – Cada disciplina do Programa terá um valor expresso em créditos correspondendo cada crédito a 15 (quinze) horas de aula. 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 xml:space="preserve">PARÁGRAFO ÚNICO. O Colegiado do Programa poderá atribuir créditos a outras atividades acadêmicas até o limite de </w:t>
      </w:r>
      <w:r w:rsidRPr="00200482">
        <w:t>1/2 (metade)</w:t>
      </w:r>
      <w:r>
        <w:rPr>
          <w:color w:val="FF0000"/>
        </w:rPr>
        <w:t xml:space="preserve"> </w:t>
      </w:r>
      <w:r>
        <w:t>dos créditos mínimos exigidos para integralização do Doutorado ou Mestrado.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jc w:val="both"/>
      </w:pPr>
      <w:r>
        <w:t>ART. 66° – Os créditos relativos a cada disciplina só serão conferidos ao estudante que lograr obter, no mínimo, o conceito D e que comparecer a, no mínimo, 75% (setenta e cinco por cento) das atividades, vedado o abono de faltas.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67° – Poderão ser criadas disciplinas denominadas Tópicos Especiais, compreendendo o estudo de temas específicos não incluídos em outras disciplinas do Programa, com a finalidade de atualizar os conhecimentos em área específica.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68° – Poderão ser aproveitados como créditos para o Doutorado e Mestrado, a juízo do Colegiado do Programa, e observado o artigo 30, os créditos obtidos em: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I – disciplinas ministradas em outros cursos de Pós-Graduação da UFMG;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 – disciplinas ministradas em cursos de Pós-Graduação de outras instituições qualificadas;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III – estágio de pós-graduação, de acordo com a Lei 11788 de 2008, conforme regulamentação específica.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lastRenderedPageBreak/>
        <w:t xml:space="preserve">ART. 69° – Mediante proposta do orientador e a juízo do Colegiado do Programa, o estudante regularmente matriculado poderá aproveitar créditos obtidos em disciplinas isoladas, desde que não ultrapassem </w:t>
      </w:r>
      <w:r w:rsidRPr="00200482">
        <w:t>75% (setenta e cinco</w:t>
      </w:r>
      <w:r>
        <w:t xml:space="preserve"> por cento) do total de créditos exigidos por este regulamento.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70° – Para efeito das exigências previstas para obtenção do grau de Doutor ou de Mestre e do Certificado de Especialista, os créditos obtidos em qualquer atividade acadêmica só terão validade durante o prazo máximo permitido para a conclusão de cada Curso do Programa, de acordo com este Regulamento.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PARÁGRAFO ÚNICO – Ultrapassado o prazo referido no caput deste artigo, o aluno poderá, ouvido seu orientador e a juízo do Colegiado do Programa, ter seus créditos revalidados por tempo determinado.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71° – O rendimento escolar de cada aluno será expresso em notas e conceitos, de acordo com a seguinte escala: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De 90 a 100 – A (Excelente)</w:t>
      </w:r>
    </w:p>
    <w:p w:rsidR="00200482" w:rsidRDefault="00200482" w:rsidP="004C4DC1">
      <w:pPr>
        <w:ind w:left="284"/>
        <w:jc w:val="both"/>
      </w:pPr>
      <w:r>
        <w:t>De 80 a 89 – B (Ótimo)</w:t>
      </w:r>
    </w:p>
    <w:p w:rsidR="00200482" w:rsidRDefault="00200482" w:rsidP="004C4DC1">
      <w:pPr>
        <w:ind w:left="284"/>
        <w:jc w:val="both"/>
      </w:pPr>
      <w:r>
        <w:t>De 70 a 79 – C (Bom)</w:t>
      </w:r>
    </w:p>
    <w:p w:rsidR="00200482" w:rsidRDefault="00200482" w:rsidP="004C4DC1">
      <w:pPr>
        <w:ind w:left="284"/>
        <w:jc w:val="both"/>
      </w:pPr>
      <w:r>
        <w:t>De 60 a 69 – D (Regular)</w:t>
      </w:r>
    </w:p>
    <w:p w:rsidR="00200482" w:rsidRDefault="00200482" w:rsidP="004C4DC1">
      <w:pPr>
        <w:ind w:left="284"/>
        <w:jc w:val="both"/>
      </w:pPr>
      <w:r>
        <w:t>De 40 a 59 – E (Fraco)</w:t>
      </w:r>
    </w:p>
    <w:p w:rsidR="00200482" w:rsidRDefault="00200482" w:rsidP="004C4DC1">
      <w:pPr>
        <w:ind w:left="284"/>
        <w:jc w:val="both"/>
      </w:pPr>
      <w:r>
        <w:t>De 0 a 39 – F (Insuficiente)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§ 1º Será aprovado na atividade acadêmica, com direito aos créditos a elas correspondentes, o aluno que obtiver os conceitos A, B , C ou D.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§ 2º Conceitos inferiores a D não dão direito a créditos.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§ 3º O aluno que obtiver conceito E ou F mais de uma vez na mesma ou diferentes atividades acadêmicas será automaticamente excluído do Programa.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lastRenderedPageBreak/>
        <w:t>ART. 72° – O aluno, após ter completado o número de créditos exigidos para o Doutorado, o Mestrado ou para a Especialização, deverá se matricular em Elaboração de Trabalho Final, dedicando-se prioritariamente ao desenvolvimento de sua Tese, Dissertação ou Trabalho final de Conclusão de Especialização.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 xml:space="preserve">PARÁGRAFO ÚNICO – A condição necessária para o aluno de Mestrado e de Doutorado se matricular em Elaboração de Trabalho Final é que sua média aritmética ponderada, levando-se em conta o número de créditos de cada disciplina, de todas as notas obtidas nas disciplinas </w:t>
      </w:r>
      <w:r w:rsidRPr="00200482">
        <w:t>aprovadas</w:t>
      </w:r>
      <w:r>
        <w:t>, seja maior ou igual a 75 (setenta e cinco) pontos.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73° – Todo aluno do Curso de Mestrado deverá apresentar Projeto de Dissertação, com anuência do Orientador, até o segundo mês do segundo semestre do aluno no Curso, que será registrado na secretaria do Programa.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PARÁGRAFO ÚNICO - O Projeto de Dissertação, assinado pelo aluno e seu Orientador, deverá conter os seguintes elementos: título, ainda que provisório, justificativa e objetivos do trabalho, revisão da literatura, metodologia prevista, indicação da existência de recursos necessários ao desenvolvimento do trabalho, cronograma de sua execução e relação da bibliografia consultada.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jc w:val="both"/>
      </w:pPr>
      <w:r>
        <w:t>ART. 74° – O aluno de Doutorado deverá ser aprovado em Exame de Qualificação, que evidencie a amplitude de seus conhecimentos e a perspectiva de realizar pesquisa com profundidade na área de sua Tese.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PARÁGRAFO ÚNICO - A defesa do Exame de Qualificação, tendo como tema o Projeto de Tese e seus fundamentos teóricos, se fará perante uma Comissão Examinadora, indicada pelo Colegiado do Programa, constituída de pelo menos 4 (quatro) membros portadores do grau de Doutor ou equivalente, entre os quais o Orientador de Tese e, necessariamente, um membro não pertencente ao quadro funcional da UFMG.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 xml:space="preserve">ART. 75° – Todo aluno de Doutorado deverá apresentar Projeto de Tese, após a aprovação do Orientador, num prazo </w:t>
      </w:r>
      <w:r w:rsidRPr="00200482">
        <w:t>mínimo de 20 (vinte) dias</w:t>
      </w:r>
      <w:r>
        <w:t xml:space="preserve"> antes da defesa do Exame de Qualificação.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 xml:space="preserve">§ 1º O Projeto de Tese, assinado pelo estudante e seu orientador e abordando com clareza as </w:t>
      </w:r>
      <w:proofErr w:type="spellStart"/>
      <w:r>
        <w:t>ideias</w:t>
      </w:r>
      <w:proofErr w:type="spellEnd"/>
      <w:r>
        <w:t xml:space="preserve"> básicas da Tese, sua originalidade e profundidade temática e a capacidade crítica do doutorando, deverá conter os seguintes elementos: título, ainda </w:t>
      </w:r>
      <w:r>
        <w:lastRenderedPageBreak/>
        <w:t>que provisório; justificativa e objetivos do trabalho; revisão da literatura; metodologia proposta; fundamentação teórica; descrição detalhada da originalidade e profundidade esperadas no trabalho, comprovadas pela apresentação de resultados parciais; cronograma de sua execução; relação da bibliografia consultada.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§ 2º O Colegiado do Programa definirá a Comissão Examinadora do Exame de Qualificação e a data para sua defesa, respeitando-se o disposto no artigo 75 deste Regulamento.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§ 3º A defesa do Exame de Qualificação se assemelha à própria defesa de Tese, com apresentação pelo aluno dos principais pontos do Projeto, com duração de até 50 (</w:t>
      </w:r>
      <w:proofErr w:type="spellStart"/>
      <w:r w:rsidRPr="00200482">
        <w:t>cinquenta</w:t>
      </w:r>
      <w:proofErr w:type="spellEnd"/>
      <w:r w:rsidRPr="00200482">
        <w:t xml:space="preserve">) minutos, seguida de </w:t>
      </w:r>
      <w:proofErr w:type="spellStart"/>
      <w:r w:rsidRPr="00200482">
        <w:t>arguição</w:t>
      </w:r>
      <w:proofErr w:type="spellEnd"/>
      <w:r w:rsidRPr="00200482">
        <w:t xml:space="preserve"> oral pública</w:t>
      </w:r>
      <w:r>
        <w:t xml:space="preserve"> pela Comissão Examinadora.</w:t>
      </w:r>
    </w:p>
    <w:p w:rsidR="00200482" w:rsidRDefault="00200482" w:rsidP="004C4DC1">
      <w:pPr>
        <w:jc w:val="both"/>
      </w:pPr>
    </w:p>
    <w:p w:rsidR="00200482" w:rsidRPr="00200482" w:rsidRDefault="00200482" w:rsidP="004C4DC1">
      <w:pPr>
        <w:jc w:val="both"/>
      </w:pPr>
      <w:r w:rsidRPr="00200482">
        <w:t>ART. 76° – O aluno de Doutorado que se submeta ao Exame de Qualificação até o 24º (vigésimo quarto) mês contado a partir de sua matrícula inicial no Doutorado e que não seja aprovado, poderá realizar a segunda tentativa num prazo máximo de 30 (trinta) meses, contados a partir de sua matrícula inicial no curso.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PARÁGRAFO ÚNICO - O aluno de Doutorado que não obtiver aprovação no Exame de Qualificação, ou não tiver se submetido a esse Exame, no prazo máximo de 30 (trinta) meses, será excluído do Programa.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77° – Os requisitos necessários para o aluno de Doutorado ser admitido à apresentação da Tese são: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I – ter sido aprovado no Exame de Qualificação;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 – ter obtido o número de créditos conforme regulamentação interna vigente quando da sua primeira matrícula no Programa, respeitando o número mínimo de 23 (vinte e três) créditos.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78° – O requisito necessário para o aluno de Mestrado ser admitido à apresentação da Dissertação é ter obtido o número de créditos conforme regulamentação interna vigente quando da sua primeira matrícula no Programa, respeitando o número mínimo de 25 (vinte e cinco) créditos.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79° – O aluno de Especialização só poderá submeter o trabalho final de Conclusão de Curso para avaliação após a obtenção do número de créditos em disciplinas previsto no projeto de oferecimento do curso, o qual não será inferior a 24 (vinte e quatro) créditos.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80° – Para submissão do Trabalho de Conclusão de Curso de Especialização à avaliação, o aluno deverá apresentar a Comissão Coordenadora do Curso um exemplar do trabalho.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PARÁGRAFO ÚNICO - A data-limite para submissão do Trabalho de Conclusão será fixada pela Comissão Coordenadora do curso.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 xml:space="preserve">ART. 81° – Para apresentação da Tese ou Dissertação, o aluno, com anuência do orientador e devidamente autorizado pelo Colegiado do Programa, deverá encaminhar à secretaria do Programa versão eletrônica da Tese ou Dissertação, </w:t>
      </w:r>
      <w:r w:rsidRPr="00200482">
        <w:t>que poderão ser redigidas em inglês,</w:t>
      </w:r>
      <w:r>
        <w:t xml:space="preserve"> solicitando as providências necessárias para a defesa do trabalho.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§ 1º A Tese ou Dissertação deverá atender às normas estabelecidas pelo Colegiado, observadas as Normas Gerais de Pós-Graduação da Universidade.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82° – A defesa de Tese será pública e se fará perante Comissão Examinadora, indicada pelo Colegiado do Programa, integrada pelo orientador, que a presidirá, e por pelo menos mais 4 (quatro) membros portadores do grau de Doutor ou título equivalente, dos quais, no mínimo, 2 (dois) serão externos à UFMG.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83° – A defesa da Dissertação será pública e se fará perante Comissão Examinadora, indicada pelo Colegiado do Programa, e constituída pelo Orientador, que a presidirá, e pelo menos mais 2 (dois) membros portadores do grau de Doutor ou equivalente, sendo incentivada a participação de membros não pertencentes aos quadros da UFMG.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§ 1º Em face de justificativa proposta pelo docente orientador, o Colegiado de Curso poderá indicar outro docente para substituí-lo na sessão de defesa.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 xml:space="preserve">§ 2º Na hipótese de serem indicados para participar de Comissão Examinadora de dissertação ou de tese, professores co-orientadores não serão considerados para efeito </w:t>
      </w:r>
      <w:r>
        <w:lastRenderedPageBreak/>
        <w:t>de integralização do número mínimo de componentes previstos, respectivamente, nos artigos 82 e 83.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>
        <w:t>ART. 84° – O Colegiado do Programa definirá em Resolução própria critérios para Composição das Comissões/Bancas Examinadoras de Tese de Doutorado, Qualificação de Doutorado e Dissertação de Mestrado.</w:t>
      </w:r>
    </w:p>
    <w:p w:rsidR="00200482" w:rsidRDefault="00200482" w:rsidP="004C4DC1">
      <w:pPr>
        <w:jc w:val="both"/>
      </w:pPr>
    </w:p>
    <w:p w:rsidR="00200482" w:rsidRPr="00200482" w:rsidRDefault="00200482" w:rsidP="004C4DC1">
      <w:pPr>
        <w:jc w:val="both"/>
      </w:pPr>
      <w:r w:rsidRPr="00200482">
        <w:t>ART. 85° – Será considerado aprovado na defesa da Tese, Dissertação ou Exame de Qualificação o candidato que obtiver a aprovação unânime da Comissão Examinadora.</w:t>
      </w:r>
    </w:p>
    <w:p w:rsidR="00200482" w:rsidRPr="00200482" w:rsidRDefault="00200482" w:rsidP="004C4DC1">
      <w:pPr>
        <w:jc w:val="both"/>
      </w:pPr>
    </w:p>
    <w:p w:rsidR="00200482" w:rsidRPr="00200482" w:rsidRDefault="00200482" w:rsidP="004C4DC1">
      <w:pPr>
        <w:jc w:val="both"/>
      </w:pPr>
      <w:r w:rsidRPr="00200482">
        <w:t>ART. 86° – No caso de insucesso na defesa de Tese ou Dissertação, mediante proposta justificada da Comissão Examinadora, poderá o Colegiado do Curso dar oportunidade ao aluno de, no prazo máximo de 6 (seis) meses, apresentar nova versão do trabalho.</w:t>
      </w:r>
    </w:p>
    <w:p w:rsidR="00200482" w:rsidRPr="00200482" w:rsidRDefault="00200482" w:rsidP="004C4DC1">
      <w:pPr>
        <w:jc w:val="both"/>
      </w:pPr>
    </w:p>
    <w:p w:rsidR="00200482" w:rsidRPr="00200482" w:rsidRDefault="00200482" w:rsidP="004C4DC1">
      <w:pPr>
        <w:jc w:val="both"/>
      </w:pPr>
      <w:r w:rsidRPr="00200482">
        <w:t>ART. 87° – O Trabalho final dos cursos de Especialização deverá ser individual e apresentado, sob forma presencial, em sessão pública e avaliado por Comissão Examinadora, indicada pela Comissão Coordenadora, composta por, pelo menos, 2 (dois) membros.</w:t>
      </w:r>
    </w:p>
    <w:p w:rsidR="00200482" w:rsidRPr="00200482" w:rsidRDefault="00200482" w:rsidP="004C4DC1">
      <w:pPr>
        <w:jc w:val="both"/>
      </w:pPr>
    </w:p>
    <w:p w:rsidR="00200482" w:rsidRPr="00200482" w:rsidRDefault="00200482" w:rsidP="004C4DC1">
      <w:pPr>
        <w:jc w:val="both"/>
      </w:pPr>
      <w:r w:rsidRPr="00200482">
        <w:t>ART. 88° – Será considerado aprovado no Trabalho de Conclusão de Curso de Especialização o candidato que obtiver uma nota final maior ou igual a 75 (setenta e cinco), na avaliação realizada pela Comissão Examinadora.</w:t>
      </w:r>
    </w:p>
    <w:p w:rsidR="00200482" w:rsidRPr="00200482" w:rsidRDefault="00200482" w:rsidP="00200482"/>
    <w:p w:rsidR="00200482" w:rsidRPr="00200482" w:rsidRDefault="00200482" w:rsidP="004C4DC1">
      <w:pPr>
        <w:jc w:val="both"/>
      </w:pPr>
      <w:r w:rsidRPr="00200482">
        <w:t>ART. 89° - No caso de insucesso na defesa de dissertação ou de tese, ou trabalho equivalente, mediante proposta justificada da Comissão Examinadora, poderá o Colegiado de Curso, ou Comissão Coordenadora, dar oportunidade ao aluno de, no prazo máximo de 6 (seis) meses, apresentar nova versão do trabalho.</w:t>
      </w:r>
    </w:p>
    <w:p w:rsidR="00200482" w:rsidRPr="00200482" w:rsidRDefault="00200482" w:rsidP="004C4DC1">
      <w:pPr>
        <w:jc w:val="both"/>
      </w:pPr>
    </w:p>
    <w:p w:rsidR="00200482" w:rsidRPr="00200482" w:rsidRDefault="00200482" w:rsidP="004C4DC1">
      <w:pPr>
        <w:jc w:val="both"/>
      </w:pPr>
      <w:r w:rsidRPr="00200482">
        <w:t>ART. 90° - No caso de insucesso na apresentação de trabalho final de curso de Especialização, mediante proposta justificada da Comissão Examinadora, poderá o Colegiado, ou Comissão Coordenadora, dar oportunidade ao aluno de, no prazo máximo de 2 (dois) meses, apresentar nova versão do trabalho.</w:t>
      </w:r>
    </w:p>
    <w:p w:rsidR="00200482" w:rsidRDefault="00200482" w:rsidP="00200482"/>
    <w:p w:rsidR="004C4DC1" w:rsidRDefault="004C4DC1">
      <w:pPr>
        <w:rPr>
          <w:b/>
        </w:rPr>
      </w:pPr>
      <w:r>
        <w:rPr>
          <w:b/>
        </w:rPr>
        <w:br w:type="page"/>
      </w:r>
    </w:p>
    <w:p w:rsidR="00200482" w:rsidRDefault="00200482" w:rsidP="00200482">
      <w:pPr>
        <w:jc w:val="center"/>
        <w:rPr>
          <w:b/>
        </w:rPr>
      </w:pPr>
      <w:r>
        <w:rPr>
          <w:b/>
        </w:rPr>
        <w:lastRenderedPageBreak/>
        <w:t>TÍTULO V</w:t>
      </w:r>
    </w:p>
    <w:p w:rsidR="00200482" w:rsidRDefault="00200482" w:rsidP="00200482">
      <w:pPr>
        <w:jc w:val="center"/>
        <w:rPr>
          <w:u w:val="single"/>
        </w:rPr>
      </w:pPr>
      <w:r>
        <w:rPr>
          <w:u w:val="single"/>
        </w:rPr>
        <w:t>DOS GRAUS ACADÊMICOS, CERTIFICADOS E DIPLOMAS</w:t>
      </w:r>
    </w:p>
    <w:p w:rsidR="00200482" w:rsidRDefault="00200482" w:rsidP="00200482"/>
    <w:p w:rsidR="00200482" w:rsidRDefault="00200482" w:rsidP="004C4DC1">
      <w:pPr>
        <w:jc w:val="both"/>
      </w:pPr>
      <w:r w:rsidRPr="00200482">
        <w:t>ART. 91° – Para obter o Grau de Doutor em Engenharia Elétrica, o estudante deverá</w:t>
      </w:r>
      <w:r>
        <w:t xml:space="preserve"> satisfazer às seguintes exigências, no prazo mínimo estabelecido pelas Normais Gerais de Pós-Graduação da UFMG e máximo de 48 (quarenta e oito) meses: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I – completar, em atividades acadêmicas de pós-graduação, o número mínimo de créditos exigido no artigo 77, inciso II, dentro dos prazos determinados pelo Colegiado;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 – ser aprovado em Exame de Qualificação;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III – ser aprovado em exame de língua estrangeira, realizado em conformidade com resolução específica do Conselho de Ensino, Pesquisa e Extensão da UFMG;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IV – ser aprovado na defesa da Tese de Doutorado, conforme definido neste Regulamento.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V – apresentar ao Colegiado do Programa, no prazo que lhe for determinado, a versão final do trabalho, em cumprimento as recomendações da Comissão Examinadora.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 w:rsidRPr="00200482">
        <w:t>ART. 92° – Para obter o Grau de Mestre em Engenharia Elétrica, o estudante deverá</w:t>
      </w:r>
      <w:r>
        <w:t xml:space="preserve"> satisfazer às seguintes exigências, no prazo mínimo estabelecido pelas Normais Gerais de Pós-Graduação da UFMG e máximo de 24 (vinte e quatro) meses: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I – completar, em atividades acadêmicas de pós-graduação, o número mínimo de créditos exigido no artigo 78, dentro dos prazos determinados pelo Colegiado;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 – ser aprovado em exame de língua estrangeira, realizado em conformidade com resolução específica do Conselho de Ensino, Pesquisa e Extensão da UFMG;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III – ser aprovado na defesa da Dissertação de Mestrado, conforme definido neste Regulamento.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IV – apresentar ao Colegiado do Programa, no prazo que lhe for determinado, a versão final do trabalho, em cumprimento as recomendações da Comissão Examinadora.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 w:rsidRPr="00200482">
        <w:t>ART. 93° – Para obter o Certificado de Especialista em um dos Cursos de Especialização do</w:t>
      </w:r>
      <w:r>
        <w:t xml:space="preserve"> PPGEE, o aluno deverá, no prazo máximo de 24 (vinte e quatro) meses: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I – completar o total de créditos que for estabelecido no projeto de oferecimento do curso, que não poderá ser inferior a 24 (vinte e quatro) créditos, em disciplinas do respectivo curso;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 – ser aprovado na apresentação de trabalho final, conforme definido neste Regulamento.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III – apresentar ao Colegiado de Curso, no prazo que lhe for determinado, a versão final do trabalho, em cumprimento as recomendações da Comissão Examinadora.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 w:rsidRPr="00200482">
        <w:t>ART. 94° – Caberá ao Colegiado do Programa analisar situações especiais e aprovar a</w:t>
      </w:r>
      <w:r>
        <w:t xml:space="preserve"> extensão dos prazos máximos estabelecidos nos artigos 76, 93 e 94.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 w:rsidRPr="00200482">
        <w:t>ART. 95° – São condições para expedição dos Diplomas de Doutor e ou Mestre e</w:t>
      </w:r>
      <w:r>
        <w:t xml:space="preserve"> Certificado de Especialista: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I – comprovação de cumprimento, pelo aluno, de todas as exigências regulamentares;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 – remessa à Câmara de Pós-Graduação, pela secretaria do Programa, de: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567"/>
        <w:jc w:val="both"/>
      </w:pPr>
      <w:r>
        <w:t>a) histórico escolar do concluinte;</w:t>
      </w:r>
    </w:p>
    <w:p w:rsidR="00200482" w:rsidRDefault="00200482" w:rsidP="004C4DC1">
      <w:pPr>
        <w:ind w:left="567"/>
        <w:jc w:val="both"/>
      </w:pPr>
    </w:p>
    <w:p w:rsidR="00200482" w:rsidRDefault="00200482" w:rsidP="004C4DC1">
      <w:pPr>
        <w:ind w:left="567"/>
        <w:jc w:val="both"/>
      </w:pPr>
      <w:r>
        <w:t>b) comprovação de entrega à Biblioteca Universitária, de 1 (um) exemplar da Tese de Doutorado ou Dissertação de Mestrado, em versão eletrônica; acompanhado de Formulário de Autorização de Disponibilização do texto, no todo ou parte, pela Biblioteca Digital de Teses e Dissertações da UFMG;</w:t>
      </w:r>
    </w:p>
    <w:p w:rsidR="00200482" w:rsidRDefault="00200482" w:rsidP="004C4DC1">
      <w:pPr>
        <w:ind w:left="567"/>
        <w:jc w:val="both"/>
      </w:pPr>
    </w:p>
    <w:p w:rsidR="00200482" w:rsidRDefault="00200482" w:rsidP="004C4DC1">
      <w:pPr>
        <w:ind w:left="567"/>
        <w:jc w:val="both"/>
      </w:pPr>
      <w:r>
        <w:t>c) comprovação de entrega à Biblioteca Universitária, de 1 (um) exemplar do trabalho final de curso de Especialização, em versão eletrônica; acompanhado de Formulário de Autorização de Disponibilização do texto, no todo ou parte, pela Biblioteca Digital de Teses e Dissertações da UFMG;</w:t>
      </w:r>
    </w:p>
    <w:p w:rsidR="00200482" w:rsidRDefault="00200482" w:rsidP="004C4DC1">
      <w:pPr>
        <w:ind w:left="567"/>
        <w:jc w:val="both"/>
      </w:pPr>
    </w:p>
    <w:p w:rsidR="00200482" w:rsidRDefault="00200482" w:rsidP="004C4DC1">
      <w:pPr>
        <w:ind w:left="567"/>
        <w:jc w:val="both"/>
      </w:pPr>
      <w:r>
        <w:t>d) comprovação de entrega à biblioteca da área correspondente, de 1 (um) exemplar da Tese de Doutorado, Dissertação de Mestrado ou trabalho final de curso, em versão impressa.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III – comprovação de quitação da Taxa de Expedição de Certificado ou de Diploma, bem como de quitação de obrigações para com a Biblioteca Universitária.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 w:rsidRPr="00200482">
        <w:t>ART. 96° – Do histórico escolar, assinado pelo Coordenador do Programa, deverão constar</w:t>
      </w:r>
      <w:r>
        <w:t xml:space="preserve"> os seguintes elementos informativos, referentes ao estudante:</w:t>
      </w:r>
    </w:p>
    <w:p w:rsidR="00200482" w:rsidRDefault="00200482" w:rsidP="004C4DC1">
      <w:pPr>
        <w:jc w:val="both"/>
      </w:pPr>
    </w:p>
    <w:p w:rsidR="00200482" w:rsidRDefault="00200482" w:rsidP="004C4DC1">
      <w:pPr>
        <w:ind w:left="284"/>
        <w:jc w:val="both"/>
      </w:pPr>
      <w:r>
        <w:t>I – nome completo, filiação, data e local de nascimento, nacionalidade, grau acadêmico anterior e endereço atual;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 – Data de admissão no Programa;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III – número da Cédula de Identidade, bem como o nome do Órgão que expediu, no caso de estudante brasileiro; e, no caso de estudante estrangeiro, se este tiver residência permanente no Brasil, número do comprovante de visto permanente, ou, se ele não tiver visto permanente, o número do Passaporte, bem como o local em que foi emitido;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IV – relação das atividades acadêmicas completadas, com as respectivas notas e conceitos, créditos obtidos, anos e períodos letivos em que foram cursadas, no caso de cursos de Mestrado e de Doutorado, e, no caso de cursos de Especialização, nome e titulação dos docentes responsáveis pela respectiva oferta;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V – data da aprovação no Exame de Língua Inglesa, no caso de cursos de Mestrado e Doutorado;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lastRenderedPageBreak/>
        <w:t>VI – data da aprovação no Exame de Qualificação, nos casos de curso de Doutorado;</w:t>
      </w:r>
    </w:p>
    <w:p w:rsidR="00200482" w:rsidRDefault="00200482" w:rsidP="004C4DC1">
      <w:pPr>
        <w:ind w:left="284"/>
        <w:jc w:val="both"/>
      </w:pPr>
    </w:p>
    <w:p w:rsidR="00200482" w:rsidRDefault="00200482" w:rsidP="004C4DC1">
      <w:pPr>
        <w:ind w:left="284"/>
        <w:jc w:val="both"/>
      </w:pPr>
      <w:r>
        <w:t>VII – data de aprovação da Tese ou da Dissertação ou, ainda, do trabalho final, no caso dos cursos de Especialização;</w:t>
      </w:r>
    </w:p>
    <w:p w:rsidR="00200482" w:rsidRDefault="00200482" w:rsidP="004C4DC1">
      <w:pPr>
        <w:ind w:left="284"/>
        <w:jc w:val="both"/>
      </w:pPr>
      <w:r>
        <w:t>VIII – nome do docente orientador e dos demais membros da Comissão Examinadora da Tese, da Dissertação ou do trabalho final, no caso dos cursos de Especialização.</w:t>
      </w:r>
    </w:p>
    <w:p w:rsidR="00200482" w:rsidRDefault="00200482" w:rsidP="004C4DC1">
      <w:pPr>
        <w:jc w:val="both"/>
      </w:pPr>
    </w:p>
    <w:p w:rsidR="00200482" w:rsidRPr="00200482" w:rsidRDefault="00200482" w:rsidP="004C4DC1">
      <w:pPr>
        <w:jc w:val="both"/>
      </w:pPr>
      <w:r w:rsidRPr="00200482">
        <w:t>ART. 97° – O Diploma de Doutor ou de Mestre e o Certificado de Especialista serão expedidos pela Pró-Reitoria de Pós-Graduação e assinados pelo Reitor, pelo Diretor da Escola de Engenharia, pelo Pró-Reitor de Pós-Graduação e pelo aluno diplomado.</w:t>
      </w:r>
    </w:p>
    <w:p w:rsidR="00200482" w:rsidRPr="00200482" w:rsidRDefault="00200482" w:rsidP="004C4DC1">
      <w:pPr>
        <w:jc w:val="both"/>
      </w:pPr>
    </w:p>
    <w:p w:rsidR="00200482" w:rsidRDefault="00200482" w:rsidP="004C4DC1">
      <w:pPr>
        <w:jc w:val="both"/>
      </w:pPr>
      <w:r w:rsidRPr="00200482">
        <w:t>ART. 98° – O Diploma de Doutor ou de Mestre e o Certificado de Especialista serão</w:t>
      </w:r>
      <w:r>
        <w:t xml:space="preserve"> registrados no Departamento de Registro e Controle Acadêmico.</w:t>
      </w:r>
    </w:p>
    <w:p w:rsidR="00200482" w:rsidRDefault="00200482" w:rsidP="00200482"/>
    <w:p w:rsidR="00200482" w:rsidRDefault="00200482" w:rsidP="00200482">
      <w:pPr>
        <w:jc w:val="center"/>
        <w:rPr>
          <w:b/>
        </w:rPr>
      </w:pPr>
      <w:r>
        <w:rPr>
          <w:b/>
        </w:rPr>
        <w:t>TÍTULO VI</w:t>
      </w:r>
    </w:p>
    <w:p w:rsidR="00200482" w:rsidRDefault="00200482" w:rsidP="00200482">
      <w:pPr>
        <w:jc w:val="center"/>
        <w:rPr>
          <w:u w:val="single"/>
        </w:rPr>
      </w:pPr>
      <w:r>
        <w:rPr>
          <w:u w:val="single"/>
        </w:rPr>
        <w:t>DAS ATIVIDADES DISCENTES DE CAPACITAÇÃO PARA A DOCÊNCIA</w:t>
      </w:r>
    </w:p>
    <w:p w:rsidR="00200482" w:rsidRDefault="00200482" w:rsidP="00200482"/>
    <w:p w:rsidR="00200482" w:rsidRDefault="00200482" w:rsidP="004C4DC1">
      <w:pPr>
        <w:jc w:val="both"/>
      </w:pPr>
      <w:r w:rsidRPr="00200482">
        <w:t>ART. 99° – As atividades de capacitação para a docência serão desempenhadas por</w:t>
      </w:r>
      <w:r>
        <w:t xml:space="preserve"> estudantes regularmente matriculados no Mestrado ou Doutorado e compreenderão atribuições relativas a encargos acadêmicos associados a atividades acadêmicas de Graduação, sob supervisão de um docente indicado pelo Colegiado do Curso.</w:t>
      </w:r>
    </w:p>
    <w:p w:rsidR="00200482" w:rsidRDefault="00200482" w:rsidP="004C4DC1">
      <w:pPr>
        <w:jc w:val="both"/>
      </w:pPr>
    </w:p>
    <w:p w:rsidR="00200482" w:rsidRDefault="00200482" w:rsidP="004C4DC1">
      <w:pPr>
        <w:jc w:val="both"/>
      </w:pPr>
      <w:r w:rsidRPr="00200482">
        <w:t>ART. 100° – O Programa de Monitoria de Pós-Graduação obedecerá ao disposto em</w:t>
      </w:r>
      <w:r>
        <w:t xml:space="preserve"> resolução pertinente do Conselho de Ensino, Pesquisa e Extensão.</w:t>
      </w:r>
    </w:p>
    <w:p w:rsidR="00200482" w:rsidRDefault="00200482" w:rsidP="00200482"/>
    <w:p w:rsidR="00200482" w:rsidRDefault="00200482" w:rsidP="00200482">
      <w:pPr>
        <w:jc w:val="center"/>
        <w:rPr>
          <w:b/>
        </w:rPr>
      </w:pPr>
      <w:r>
        <w:rPr>
          <w:b/>
        </w:rPr>
        <w:t>TÍTULO VI</w:t>
      </w:r>
    </w:p>
    <w:p w:rsidR="00200482" w:rsidRDefault="00200482" w:rsidP="00200482">
      <w:pPr>
        <w:jc w:val="center"/>
        <w:rPr>
          <w:u w:val="single"/>
        </w:rPr>
      </w:pPr>
      <w:r>
        <w:rPr>
          <w:u w:val="single"/>
        </w:rPr>
        <w:t>DISPOSIÇÕES GERAIS E TRANSITÓRIAS</w:t>
      </w:r>
    </w:p>
    <w:p w:rsidR="00200482" w:rsidRDefault="00200482" w:rsidP="00200482"/>
    <w:p w:rsidR="00200482" w:rsidRDefault="00200482" w:rsidP="004C4DC1">
      <w:pPr>
        <w:jc w:val="both"/>
      </w:pPr>
      <w:r w:rsidRPr="00200482">
        <w:t>ART. 101° – O Colegiado do Programa de Pós-Graduação em Engenharia Elétrica</w:t>
      </w:r>
      <w:r>
        <w:t xml:space="preserve"> estabelecerá disposições transitórias necessárias para compatibilizar os interesses do Programa e dos alunos matriculados anteriormente à data de aprovação deste Regulamento.</w:t>
      </w:r>
    </w:p>
    <w:p w:rsidR="00200482" w:rsidRDefault="00200482" w:rsidP="004C4DC1">
      <w:pPr>
        <w:jc w:val="both"/>
      </w:pPr>
    </w:p>
    <w:p w:rsidR="00200482" w:rsidRPr="00200482" w:rsidRDefault="00200482" w:rsidP="004C4DC1">
      <w:pPr>
        <w:jc w:val="both"/>
      </w:pPr>
      <w:r w:rsidRPr="00200482">
        <w:lastRenderedPageBreak/>
        <w:t>ART. 102° – O Colegiado do Programa estabelecerá mecanismos de integração com os cursos de Graduação oferecidos na Escola de Engenharia da UFMG.</w:t>
      </w:r>
    </w:p>
    <w:p w:rsidR="00200482" w:rsidRPr="00200482" w:rsidRDefault="00200482" w:rsidP="004C4DC1">
      <w:pPr>
        <w:jc w:val="both"/>
      </w:pPr>
    </w:p>
    <w:p w:rsidR="00200482" w:rsidRPr="00200482" w:rsidRDefault="00200482" w:rsidP="004C4DC1">
      <w:pPr>
        <w:jc w:val="both"/>
      </w:pPr>
      <w:r w:rsidRPr="00200482">
        <w:t>ART. 103° – Este Regulamento entrará em vigor a partir da data da sua aprovação pela Câmara de Pós-Graduação da UFMG.</w:t>
      </w:r>
    </w:p>
    <w:p w:rsidR="00200482" w:rsidRPr="00200482" w:rsidRDefault="00200482" w:rsidP="004C4DC1">
      <w:pPr>
        <w:jc w:val="both"/>
      </w:pPr>
    </w:p>
    <w:p w:rsidR="00200482" w:rsidRPr="00200482" w:rsidRDefault="00200482" w:rsidP="004C4DC1">
      <w:pPr>
        <w:jc w:val="both"/>
      </w:pPr>
      <w:r w:rsidRPr="00200482">
        <w:t>ART. 104° – Revogam-se as disposições em contrário.</w:t>
      </w:r>
    </w:p>
    <w:p w:rsidR="00FE5F46" w:rsidRDefault="00FE5F46"/>
    <w:sectPr w:rsidR="00FE5F46" w:rsidSect="00FE5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200482"/>
    <w:rsid w:val="00200482"/>
    <w:rsid w:val="004C4DC1"/>
    <w:rsid w:val="00FE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82"/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200482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00482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00482"/>
    <w:pPr>
      <w:spacing w:line="240" w:lineRule="auto"/>
    </w:pPr>
    <w:rPr>
      <w:rFonts w:asciiTheme="minorHAnsi" w:hAnsiTheme="minorHAnsi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200482"/>
    <w:rPr>
      <w:rFonts w:ascii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200482"/>
    <w:pPr>
      <w:spacing w:after="0" w:line="240" w:lineRule="auto"/>
    </w:pPr>
    <w:rPr>
      <w:rFonts w:eastAsiaTheme="minorEastAsia"/>
      <w:sz w:val="20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7792</Words>
  <Characters>42081</Characters>
  <Application>Microsoft Office Word</Application>
  <DocSecurity>0</DocSecurity>
  <Lines>350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EEUFMG</dc:creator>
  <cp:lastModifiedBy>EEUFMG</cp:lastModifiedBy>
  <cp:revision>1</cp:revision>
  <dcterms:created xsi:type="dcterms:W3CDTF">2018-09-18T14:31:00Z</dcterms:created>
  <dcterms:modified xsi:type="dcterms:W3CDTF">2018-09-18T14:46:00Z</dcterms:modified>
</cp:coreProperties>
</file>